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8F" w:rsidRDefault="003F008F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353050" cy="5715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5F" w:rsidRPr="006B6F5F" w:rsidRDefault="006B6F5F" w:rsidP="006B6F5F">
      <w:pPr>
        <w:jc w:val="center"/>
        <w:rPr>
          <w:b/>
          <w:shadow/>
          <w:color w:val="76923C" w:themeColor="accent3" w:themeShade="BF"/>
          <w:sz w:val="40"/>
          <w:szCs w:val="28"/>
          <w:u w:val="single"/>
        </w:rPr>
      </w:pPr>
      <w:r w:rsidRPr="006B6F5F">
        <w:rPr>
          <w:b/>
          <w:shadow/>
          <w:color w:val="76923C" w:themeColor="accent3" w:themeShade="BF"/>
          <w:sz w:val="40"/>
          <w:szCs w:val="28"/>
          <w:u w:val="single"/>
        </w:rPr>
        <w:t>ŘEŠENÍ STÍŽNOSTÍ</w:t>
      </w:r>
    </w:p>
    <w:p w:rsidR="007D6A1A" w:rsidRPr="00E5262B" w:rsidRDefault="007D6A1A">
      <w:pPr>
        <w:rPr>
          <w:b/>
          <w:shadow/>
          <w:color w:val="31849B" w:themeColor="accent5" w:themeShade="BF"/>
          <w:sz w:val="32"/>
          <w:szCs w:val="28"/>
          <w:u w:val="single"/>
        </w:rPr>
      </w:pPr>
      <w:r w:rsidRPr="00E5262B">
        <w:rPr>
          <w:b/>
          <w:shadow/>
          <w:color w:val="31849B" w:themeColor="accent5" w:themeShade="BF"/>
          <w:sz w:val="32"/>
          <w:szCs w:val="28"/>
          <w:u w:val="single"/>
        </w:rPr>
        <w:t xml:space="preserve">Co je to „ stížnost“? </w:t>
      </w:r>
    </w:p>
    <w:p w:rsidR="007D6A1A" w:rsidRPr="003D5AFC" w:rsidRDefault="007D6A1A" w:rsidP="007D6A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D5AFC">
        <w:rPr>
          <w:sz w:val="28"/>
          <w:szCs w:val="28"/>
        </w:rPr>
        <w:t>Jakékoliv podání, jehož obsahem je vyjádření nespokojenosti s </w:t>
      </w:r>
      <w:r w:rsidRPr="00E5262B">
        <w:rPr>
          <w:b/>
          <w:sz w:val="28"/>
          <w:szCs w:val="28"/>
        </w:rPr>
        <w:t xml:space="preserve">kvalitou </w:t>
      </w:r>
      <w:r w:rsidRPr="003D5AFC">
        <w:rPr>
          <w:sz w:val="28"/>
          <w:szCs w:val="28"/>
        </w:rPr>
        <w:t xml:space="preserve">nebo </w:t>
      </w:r>
      <w:r w:rsidRPr="00E5262B">
        <w:rPr>
          <w:b/>
          <w:sz w:val="28"/>
          <w:szCs w:val="28"/>
        </w:rPr>
        <w:t>poskytováním sociálních služeb</w:t>
      </w:r>
      <w:r w:rsidRPr="003D5AFC">
        <w:rPr>
          <w:sz w:val="28"/>
          <w:szCs w:val="28"/>
        </w:rPr>
        <w:t>.</w:t>
      </w:r>
    </w:p>
    <w:p w:rsidR="007D6A1A" w:rsidRPr="003D5AFC" w:rsidRDefault="007D6A1A" w:rsidP="007D6A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D5AFC">
        <w:rPr>
          <w:sz w:val="28"/>
          <w:szCs w:val="28"/>
        </w:rPr>
        <w:t xml:space="preserve">Vyjádření </w:t>
      </w:r>
      <w:r w:rsidRPr="00E5262B">
        <w:rPr>
          <w:b/>
          <w:sz w:val="28"/>
          <w:szCs w:val="28"/>
        </w:rPr>
        <w:t>nespokojenosti</w:t>
      </w:r>
      <w:r w:rsidRPr="003D5AFC">
        <w:rPr>
          <w:sz w:val="28"/>
          <w:szCs w:val="28"/>
        </w:rPr>
        <w:t xml:space="preserve"> vyžadující složitější řešení než jenom okamžitou reakci.</w:t>
      </w:r>
      <w:r w:rsidR="00AB1C5F" w:rsidRPr="00AB1C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6A1A" w:rsidRPr="00AB1C5F" w:rsidRDefault="007D6A1A" w:rsidP="00AB1C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D5AFC">
        <w:rPr>
          <w:sz w:val="28"/>
          <w:szCs w:val="28"/>
        </w:rPr>
        <w:t>Podání, které se stížnost nenazývá, ale jeho</w:t>
      </w:r>
      <w:r w:rsidR="00AB1C5F">
        <w:rPr>
          <w:sz w:val="28"/>
          <w:szCs w:val="28"/>
        </w:rPr>
        <w:t xml:space="preserve"> </w:t>
      </w:r>
      <w:r w:rsidRPr="00AB1C5F">
        <w:rPr>
          <w:sz w:val="28"/>
          <w:szCs w:val="28"/>
        </w:rPr>
        <w:t>obsah takový je.</w:t>
      </w:r>
    </w:p>
    <w:p w:rsidR="003F008F" w:rsidRDefault="00E5262B" w:rsidP="003F008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160020</wp:posOffset>
            </wp:positionV>
            <wp:extent cx="990600" cy="990600"/>
            <wp:effectExtent l="171450" t="133350" r="361950" b="304800"/>
            <wp:wrapTight wrapText="bothSides">
              <wp:wrapPolygon edited="0">
                <wp:start x="4569" y="-2908"/>
                <wp:lineTo x="1246" y="-2492"/>
                <wp:lineTo x="-3738" y="1246"/>
                <wp:lineTo x="-2908" y="23677"/>
                <wp:lineTo x="1246" y="28246"/>
                <wp:lineTo x="2492" y="28246"/>
                <wp:lineTo x="23262" y="28246"/>
                <wp:lineTo x="24508" y="28246"/>
                <wp:lineTo x="28662" y="24508"/>
                <wp:lineTo x="28662" y="23677"/>
                <wp:lineTo x="29077" y="17446"/>
                <wp:lineTo x="29077" y="3738"/>
                <wp:lineTo x="29492" y="1662"/>
                <wp:lineTo x="24508" y="-2492"/>
                <wp:lineTo x="21185" y="-2908"/>
                <wp:lineTo x="4569" y="-2908"/>
              </wp:wrapPolygon>
            </wp:wrapTight>
            <wp:docPr id="10" name="obrázek 10" descr="C:\Program Files\Picto Selector\png\hui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Picto Selector\png\huil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140970</wp:posOffset>
            </wp:positionV>
            <wp:extent cx="1057275" cy="1057275"/>
            <wp:effectExtent l="171450" t="133350" r="371475" b="314325"/>
            <wp:wrapSquare wrapText="bothSides"/>
            <wp:docPr id="9" name="obrázek 9" descr="C:\Program Files\Picto Selector\png\p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Picto Selector\png\pes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1C5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142875</wp:posOffset>
            </wp:positionV>
            <wp:extent cx="990600" cy="990600"/>
            <wp:effectExtent l="171450" t="133350" r="361950" b="304800"/>
            <wp:wrapTight wrapText="bothSides">
              <wp:wrapPolygon edited="0">
                <wp:start x="4569" y="-2908"/>
                <wp:lineTo x="1246" y="-2492"/>
                <wp:lineTo x="-3738" y="1246"/>
                <wp:lineTo x="-2908" y="23677"/>
                <wp:lineTo x="1246" y="28246"/>
                <wp:lineTo x="2492" y="28246"/>
                <wp:lineTo x="23262" y="28246"/>
                <wp:lineTo x="24508" y="28246"/>
                <wp:lineTo x="28662" y="24508"/>
                <wp:lineTo x="28662" y="23677"/>
                <wp:lineTo x="29077" y="17446"/>
                <wp:lineTo x="29077" y="3738"/>
                <wp:lineTo x="29492" y="1662"/>
                <wp:lineTo x="24508" y="-2492"/>
                <wp:lineTo x="21185" y="-2908"/>
                <wp:lineTo x="4569" y="-2908"/>
              </wp:wrapPolygon>
            </wp:wrapTight>
            <wp:docPr id="5" name="obrázek 5" descr="C:\Program Files\Picto Selector\png\bo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bo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B1C5F" w:rsidRDefault="00AB1C5F" w:rsidP="003F008F">
      <w:pPr>
        <w:rPr>
          <w:sz w:val="28"/>
          <w:szCs w:val="28"/>
        </w:rPr>
      </w:pPr>
    </w:p>
    <w:p w:rsidR="00AB1C5F" w:rsidRDefault="00AB1C5F" w:rsidP="003F008F">
      <w:pPr>
        <w:rPr>
          <w:sz w:val="28"/>
          <w:szCs w:val="28"/>
        </w:rPr>
      </w:pPr>
    </w:p>
    <w:p w:rsidR="003F008F" w:rsidRPr="00E5262B" w:rsidRDefault="00E5262B" w:rsidP="003F008F">
      <w:pPr>
        <w:rPr>
          <w:shadow/>
          <w:color w:val="31849B" w:themeColor="accent5" w:themeShade="BF"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325755</wp:posOffset>
            </wp:positionV>
            <wp:extent cx="942975" cy="942975"/>
            <wp:effectExtent l="171450" t="133350" r="371475" b="314325"/>
            <wp:wrapNone/>
            <wp:docPr id="6" name="obrázek 6" descr="C:\Program Files\Picto Selector\png\schrijve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schrijven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325755</wp:posOffset>
            </wp:positionV>
            <wp:extent cx="971550" cy="971550"/>
            <wp:effectExtent l="171450" t="133350" r="361950" b="304800"/>
            <wp:wrapNone/>
            <wp:docPr id="7" name="obrázek 7" descr="C:\Program Files\Picto Selector\png\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icto Selector\png\intern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6A1A" w:rsidRPr="00E5262B" w:rsidRDefault="007D6A1A">
      <w:pPr>
        <w:rPr>
          <w:b/>
          <w:sz w:val="32"/>
          <w:szCs w:val="28"/>
        </w:rPr>
      </w:pPr>
      <w:r w:rsidRPr="00E5262B">
        <w:rPr>
          <w:b/>
          <w:shadow/>
          <w:color w:val="31849B" w:themeColor="accent5" w:themeShade="BF"/>
          <w:sz w:val="32"/>
          <w:szCs w:val="28"/>
          <w:u w:val="single"/>
        </w:rPr>
        <w:t xml:space="preserve">Jak stížnost podat? </w:t>
      </w:r>
    </w:p>
    <w:p w:rsidR="007D6A1A" w:rsidRDefault="007D6A1A" w:rsidP="007D6A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5262B">
        <w:rPr>
          <w:rFonts w:ascii="Calibri" w:eastAsia="Calibri" w:hAnsi="Calibri" w:cs="Times New Roman"/>
          <w:b/>
          <w:sz w:val="28"/>
          <w:szCs w:val="28"/>
        </w:rPr>
        <w:t>písemné</w:t>
      </w:r>
      <w:r w:rsidRPr="003D5AFC">
        <w:rPr>
          <w:rFonts w:ascii="Calibri" w:eastAsia="Calibri" w:hAnsi="Calibri" w:cs="Times New Roman"/>
          <w:sz w:val="28"/>
          <w:szCs w:val="28"/>
        </w:rPr>
        <w:t xml:space="preserve"> podání</w:t>
      </w:r>
      <w:r w:rsidRPr="003D5AFC">
        <w:rPr>
          <w:sz w:val="28"/>
          <w:szCs w:val="28"/>
        </w:rPr>
        <w:t xml:space="preserve"> (</w:t>
      </w:r>
      <w:r w:rsidRPr="00E5262B">
        <w:rPr>
          <w:b/>
          <w:sz w:val="28"/>
          <w:szCs w:val="28"/>
        </w:rPr>
        <w:t>i elektronicky</w:t>
      </w:r>
      <w:r w:rsidRPr="003D5AFC">
        <w:rPr>
          <w:sz w:val="28"/>
          <w:szCs w:val="28"/>
        </w:rPr>
        <w:t>)</w:t>
      </w:r>
      <w:r w:rsidR="00AB1C5F" w:rsidRPr="00AB1C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92299" w:rsidRDefault="00E5262B" w:rsidP="00AB1C5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294005</wp:posOffset>
            </wp:positionV>
            <wp:extent cx="874395" cy="1009650"/>
            <wp:effectExtent l="76200" t="76200" r="325755" b="266700"/>
            <wp:wrapTight wrapText="bothSides">
              <wp:wrapPolygon edited="0">
                <wp:start x="11765" y="-1630"/>
                <wp:lineTo x="5176" y="-408"/>
                <wp:lineTo x="-1882" y="3260"/>
                <wp:lineTo x="-1882" y="11411"/>
                <wp:lineTo x="1412" y="17932"/>
                <wp:lineTo x="2824" y="24453"/>
                <wp:lineTo x="6118" y="27306"/>
                <wp:lineTo x="6588" y="27306"/>
                <wp:lineTo x="12235" y="27306"/>
                <wp:lineTo x="16941" y="27306"/>
                <wp:lineTo x="22588" y="25675"/>
                <wp:lineTo x="22118" y="24453"/>
                <wp:lineTo x="22588" y="24453"/>
                <wp:lineTo x="28706" y="18340"/>
                <wp:lineTo x="28706" y="17932"/>
                <wp:lineTo x="29176" y="17932"/>
                <wp:lineTo x="29647" y="12634"/>
                <wp:lineTo x="29176" y="11411"/>
                <wp:lineTo x="27294" y="6521"/>
                <wp:lineTo x="26353" y="4891"/>
                <wp:lineTo x="26824" y="4075"/>
                <wp:lineTo x="20235" y="-408"/>
                <wp:lineTo x="16941" y="-1630"/>
                <wp:lineTo x="11765" y="-1630"/>
              </wp:wrapPolygon>
            </wp:wrapTight>
            <wp:docPr id="4" name="obrázek 4" descr="C:\Documents and Settings\PC\Local Settings\Temporary Internet Files\Content.IE5\WGR1576W\MC9000787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Local Settings\Temporary Internet Files\Content.IE5\WGR1576W\MC90007876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294005</wp:posOffset>
            </wp:positionV>
            <wp:extent cx="942975" cy="942975"/>
            <wp:effectExtent l="171450" t="133350" r="371475" b="314325"/>
            <wp:wrapTight wrapText="bothSides">
              <wp:wrapPolygon edited="0">
                <wp:start x="4800" y="-3055"/>
                <wp:lineTo x="1309" y="-2618"/>
                <wp:lineTo x="-3927" y="1309"/>
                <wp:lineTo x="-3055" y="24873"/>
                <wp:lineTo x="1309" y="28800"/>
                <wp:lineTo x="2618" y="28800"/>
                <wp:lineTo x="23564" y="28800"/>
                <wp:lineTo x="24873" y="28800"/>
                <wp:lineTo x="28800" y="25745"/>
                <wp:lineTo x="28800" y="24873"/>
                <wp:lineTo x="29673" y="18327"/>
                <wp:lineTo x="29673" y="3927"/>
                <wp:lineTo x="30109" y="1745"/>
                <wp:lineTo x="24873" y="-2618"/>
                <wp:lineTo x="21382" y="-3055"/>
                <wp:lineTo x="4800" y="-3055"/>
              </wp:wrapPolygon>
            </wp:wrapTight>
            <wp:docPr id="2" name="obrázek 8" descr="C:\Program Files\Picto Selector\png\probleem melden leerkra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Picto Selector\png\probleem melden leerkrach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B1C5F" w:rsidRPr="00AB1C5F" w:rsidRDefault="00AB1C5F" w:rsidP="00AB1C5F">
      <w:pPr>
        <w:rPr>
          <w:sz w:val="28"/>
          <w:szCs w:val="28"/>
        </w:rPr>
      </w:pPr>
    </w:p>
    <w:p w:rsidR="003B7AAE" w:rsidRPr="00AB1C5F" w:rsidRDefault="007D6A1A" w:rsidP="003B7AA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5262B">
        <w:rPr>
          <w:rFonts w:ascii="Calibri" w:eastAsia="Calibri" w:hAnsi="Calibri" w:cs="Times New Roman"/>
          <w:b/>
          <w:sz w:val="28"/>
          <w:szCs w:val="28"/>
        </w:rPr>
        <w:t>ústní</w:t>
      </w:r>
      <w:r w:rsidRPr="003D5AFC">
        <w:rPr>
          <w:rFonts w:ascii="Calibri" w:eastAsia="Calibri" w:hAnsi="Calibri" w:cs="Times New Roman"/>
          <w:sz w:val="28"/>
          <w:szCs w:val="28"/>
        </w:rPr>
        <w:t xml:space="preserve"> podání</w:t>
      </w:r>
      <w:r w:rsidR="003B7AAE" w:rsidRPr="003D5AFC">
        <w:rPr>
          <w:sz w:val="28"/>
          <w:szCs w:val="28"/>
        </w:rPr>
        <w:t xml:space="preserve"> (</w:t>
      </w:r>
      <w:r w:rsidRPr="003D5AFC">
        <w:rPr>
          <w:sz w:val="28"/>
          <w:szCs w:val="28"/>
        </w:rPr>
        <w:t xml:space="preserve">i </w:t>
      </w:r>
      <w:r w:rsidRPr="00E5262B">
        <w:rPr>
          <w:b/>
          <w:sz w:val="28"/>
          <w:szCs w:val="28"/>
        </w:rPr>
        <w:t>telefonicky</w:t>
      </w:r>
      <w:r w:rsidRPr="003D5AFC">
        <w:rPr>
          <w:sz w:val="28"/>
          <w:szCs w:val="28"/>
        </w:rPr>
        <w:t>)</w:t>
      </w:r>
      <w:r w:rsidR="00AB1C5F" w:rsidRPr="00AB1C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1C5F" w:rsidRPr="00AB1C5F" w:rsidRDefault="00892299" w:rsidP="00AB1C5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106680</wp:posOffset>
            </wp:positionV>
            <wp:extent cx="866775" cy="1685925"/>
            <wp:effectExtent l="38100" t="0" r="28575" b="504825"/>
            <wp:wrapTight wrapText="bothSides">
              <wp:wrapPolygon edited="0">
                <wp:start x="-475" y="0"/>
                <wp:lineTo x="-949" y="28068"/>
                <wp:lineTo x="22312" y="28068"/>
                <wp:lineTo x="22312" y="3905"/>
                <wp:lineTo x="21837" y="244"/>
                <wp:lineTo x="21837" y="0"/>
                <wp:lineTo x="-475" y="0"/>
              </wp:wrapPolygon>
            </wp:wrapTight>
            <wp:docPr id="11" name="obrázek 11" descr="E:\foto schránka\IMG_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foto schránka\IMG_56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85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D6A1A" w:rsidRPr="00892299" w:rsidRDefault="007D6A1A" w:rsidP="003D5AF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5262B">
        <w:rPr>
          <w:b/>
          <w:sz w:val="28"/>
          <w:szCs w:val="28"/>
        </w:rPr>
        <w:t xml:space="preserve">anonymní </w:t>
      </w:r>
      <w:r w:rsidRPr="003D5AFC">
        <w:rPr>
          <w:sz w:val="28"/>
          <w:szCs w:val="28"/>
        </w:rPr>
        <w:t>podání</w:t>
      </w:r>
      <w:r w:rsidR="003B7AAE" w:rsidRPr="003D5AFC">
        <w:rPr>
          <w:sz w:val="28"/>
          <w:szCs w:val="28"/>
        </w:rPr>
        <w:t xml:space="preserve"> (</w:t>
      </w:r>
      <w:r w:rsidR="003B7AAE" w:rsidRPr="00E5262B">
        <w:rPr>
          <w:b/>
          <w:sz w:val="28"/>
          <w:szCs w:val="28"/>
        </w:rPr>
        <w:t>s</w:t>
      </w:r>
      <w:r w:rsidR="003B7AAE" w:rsidRPr="00E5262B">
        <w:rPr>
          <w:rFonts w:ascii="Calibri" w:eastAsia="Calibri" w:hAnsi="Calibri" w:cs="Times New Roman"/>
          <w:b/>
          <w:bCs/>
          <w:iCs/>
          <w:sz w:val="28"/>
          <w:szCs w:val="28"/>
        </w:rPr>
        <w:t>chránky</w:t>
      </w:r>
      <w:r w:rsidR="003B7AAE" w:rsidRPr="003D5AFC">
        <w:rPr>
          <w:rFonts w:ascii="Calibri" w:eastAsia="Calibri" w:hAnsi="Calibri" w:cs="Times New Roman"/>
          <w:bCs/>
          <w:iCs/>
          <w:sz w:val="28"/>
          <w:szCs w:val="28"/>
        </w:rPr>
        <w:t xml:space="preserve"> pro anonymní podání stížnosti jsou umístěny na chodbách všech domů, tak aby byl</w:t>
      </w:r>
      <w:r w:rsidR="003B7AAE" w:rsidRPr="003D5AFC">
        <w:rPr>
          <w:bCs/>
          <w:iCs/>
          <w:sz w:val="28"/>
          <w:szCs w:val="28"/>
        </w:rPr>
        <w:t>y přístupné všem uživatelům -</w:t>
      </w:r>
      <w:r w:rsidR="003B7AAE" w:rsidRPr="003D5AFC">
        <w:rPr>
          <w:rFonts w:ascii="Calibri" w:eastAsia="Calibri" w:hAnsi="Calibri" w:cs="Times New Roman"/>
          <w:bCs/>
          <w:iCs/>
          <w:sz w:val="28"/>
          <w:szCs w:val="28"/>
        </w:rPr>
        <w:t>každý dům má k dispozici jednu schránku</w:t>
      </w:r>
      <w:r w:rsidR="003B7AAE" w:rsidRPr="003D5AFC">
        <w:rPr>
          <w:bCs/>
          <w:iCs/>
          <w:sz w:val="28"/>
          <w:szCs w:val="28"/>
        </w:rPr>
        <w:t>, vybírají se jednou týdně</w:t>
      </w:r>
      <w:r w:rsidR="003B7AAE" w:rsidRPr="003D5AFC">
        <w:rPr>
          <w:rFonts w:ascii="Calibri" w:eastAsia="Calibri" w:hAnsi="Calibri" w:cs="Times New Roman"/>
          <w:bCs/>
          <w:iCs/>
          <w:sz w:val="28"/>
          <w:szCs w:val="28"/>
        </w:rPr>
        <w:t>).</w:t>
      </w:r>
      <w:r w:rsidR="00892299" w:rsidRPr="008922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92299" w:rsidRDefault="00892299" w:rsidP="00892299">
      <w:pPr>
        <w:pStyle w:val="Odstavecseseznamem"/>
        <w:rPr>
          <w:sz w:val="28"/>
          <w:szCs w:val="28"/>
        </w:rPr>
      </w:pPr>
    </w:p>
    <w:p w:rsidR="00892299" w:rsidRPr="003D5AFC" w:rsidRDefault="00892299" w:rsidP="00892299">
      <w:pPr>
        <w:pStyle w:val="Odstavecseseznamem"/>
        <w:rPr>
          <w:sz w:val="28"/>
          <w:szCs w:val="28"/>
        </w:rPr>
      </w:pPr>
    </w:p>
    <w:p w:rsidR="007D6A1A" w:rsidRPr="003D5AFC" w:rsidRDefault="007D6A1A" w:rsidP="003D5AF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5262B">
        <w:rPr>
          <w:rFonts w:ascii="Calibri" w:eastAsia="Calibri" w:hAnsi="Calibri" w:cs="Times New Roman"/>
          <w:b/>
          <w:iCs/>
          <w:sz w:val="28"/>
          <w:szCs w:val="28"/>
        </w:rPr>
        <w:t>jakýmkoli vyjádřením</w:t>
      </w:r>
      <w:r w:rsidRPr="003D5AFC">
        <w:rPr>
          <w:rFonts w:ascii="Calibri" w:eastAsia="Calibri" w:hAnsi="Calibri" w:cs="Times New Roman"/>
          <w:iCs/>
          <w:sz w:val="28"/>
          <w:szCs w:val="28"/>
        </w:rPr>
        <w:t xml:space="preserve"> nespokojenosti u uživatelů, kteří nejsou schopni verbální komunikace</w:t>
      </w:r>
    </w:p>
    <w:p w:rsidR="007D6A1A" w:rsidRPr="003D5AFC" w:rsidRDefault="007D6A1A" w:rsidP="00892299">
      <w:pPr>
        <w:suppressAutoHyphens/>
        <w:jc w:val="both"/>
        <w:rPr>
          <w:rFonts w:ascii="Calibri" w:eastAsia="Calibri" w:hAnsi="Calibri" w:cs="Times New Roman"/>
          <w:sz w:val="28"/>
          <w:szCs w:val="28"/>
        </w:rPr>
      </w:pPr>
      <w:r w:rsidRPr="003D5AFC">
        <w:rPr>
          <w:rFonts w:ascii="Calibri" w:eastAsia="Calibri" w:hAnsi="Calibri" w:cs="Times New Roman"/>
          <w:sz w:val="28"/>
          <w:szCs w:val="28"/>
        </w:rPr>
        <w:t xml:space="preserve">Uživatel, který není schopen svou stížnost podat písemně nebo ústně, má právo na </w:t>
      </w:r>
      <w:r w:rsidRPr="003D5AFC">
        <w:rPr>
          <w:rFonts w:ascii="Calibri" w:eastAsia="Calibri" w:hAnsi="Calibri" w:cs="Times New Roman"/>
          <w:b/>
          <w:sz w:val="28"/>
          <w:szCs w:val="28"/>
        </w:rPr>
        <w:t>tlumočníka</w:t>
      </w:r>
      <w:r w:rsidRPr="003D5AFC">
        <w:rPr>
          <w:rFonts w:ascii="Calibri" w:eastAsia="Calibri" w:hAnsi="Calibri" w:cs="Times New Roman"/>
          <w:sz w:val="28"/>
          <w:szCs w:val="28"/>
        </w:rPr>
        <w:t>.</w:t>
      </w:r>
    </w:p>
    <w:p w:rsidR="00777282" w:rsidRPr="00892299" w:rsidRDefault="007D6A1A" w:rsidP="00892299">
      <w:pPr>
        <w:suppressAutoHyphens/>
        <w:jc w:val="both"/>
        <w:rPr>
          <w:rFonts w:ascii="Calibri" w:eastAsia="Calibri" w:hAnsi="Calibri" w:cs="Times New Roman"/>
          <w:sz w:val="28"/>
          <w:szCs w:val="28"/>
        </w:rPr>
      </w:pPr>
      <w:r w:rsidRPr="003D5AFC">
        <w:rPr>
          <w:rFonts w:ascii="Calibri" w:eastAsia="Calibri" w:hAnsi="Calibri" w:cs="Times New Roman"/>
          <w:sz w:val="28"/>
          <w:szCs w:val="28"/>
        </w:rPr>
        <w:t xml:space="preserve">Uživatel se může při podání stížnosti nechat zastupovat </w:t>
      </w:r>
      <w:r w:rsidRPr="003D5AFC">
        <w:rPr>
          <w:rFonts w:ascii="Calibri" w:eastAsia="Calibri" w:hAnsi="Calibri" w:cs="Times New Roman"/>
          <w:b/>
          <w:sz w:val="28"/>
          <w:szCs w:val="28"/>
        </w:rPr>
        <w:t>nezávislou</w:t>
      </w:r>
      <w:r w:rsidRPr="003D5AFC">
        <w:rPr>
          <w:rFonts w:ascii="Calibri" w:eastAsia="Calibri" w:hAnsi="Calibri" w:cs="Times New Roman"/>
          <w:sz w:val="28"/>
          <w:szCs w:val="28"/>
        </w:rPr>
        <w:t xml:space="preserve"> osobou.</w:t>
      </w:r>
    </w:p>
    <w:p w:rsidR="007D6A1A" w:rsidRPr="00E5262B" w:rsidRDefault="001A2E77">
      <w:pPr>
        <w:rPr>
          <w:b/>
          <w:shadow/>
          <w:color w:val="31849B" w:themeColor="accent5" w:themeShade="BF"/>
          <w:sz w:val="32"/>
          <w:szCs w:val="28"/>
          <w:u w:val="single"/>
        </w:rPr>
      </w:pPr>
      <w:r w:rsidRPr="00E5262B">
        <w:rPr>
          <w:b/>
          <w:shadow/>
          <w:noProof/>
          <w:color w:val="31849B" w:themeColor="accent5" w:themeShade="BF"/>
          <w:sz w:val="32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1905</wp:posOffset>
            </wp:positionV>
            <wp:extent cx="876300" cy="876300"/>
            <wp:effectExtent l="171450" t="133350" r="361950" b="304800"/>
            <wp:wrapSquare wrapText="bothSides"/>
            <wp:docPr id="3" name="obrázek 12" descr="C:\Program Files\Picto Selector\png\hulp vr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Picto Selector\png\hulp vrag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6A1A" w:rsidRPr="00E5262B">
        <w:rPr>
          <w:b/>
          <w:shadow/>
          <w:color w:val="31849B" w:themeColor="accent5" w:themeShade="BF"/>
          <w:sz w:val="32"/>
          <w:szCs w:val="28"/>
          <w:u w:val="single"/>
        </w:rPr>
        <w:t>Komu se stížnost podává?</w:t>
      </w:r>
      <w:r w:rsidRPr="00E5262B">
        <w:rPr>
          <w:shadow/>
          <w:noProof/>
          <w:color w:val="31849B" w:themeColor="accent5" w:themeShade="BF"/>
          <w:sz w:val="32"/>
          <w:szCs w:val="28"/>
          <w:u w:val="single"/>
          <w:lang w:eastAsia="cs-CZ"/>
        </w:rPr>
        <w:t xml:space="preserve"> </w:t>
      </w:r>
    </w:p>
    <w:p w:rsidR="003D5AFC" w:rsidRPr="003D5AFC" w:rsidRDefault="003B7AAE" w:rsidP="001A2E77">
      <w:pPr>
        <w:pStyle w:val="Zkladntextodsazen"/>
        <w:ind w:left="0"/>
        <w:rPr>
          <w:sz w:val="28"/>
          <w:szCs w:val="28"/>
        </w:rPr>
      </w:pPr>
      <w:r w:rsidRPr="003D5AFC">
        <w:rPr>
          <w:rFonts w:ascii="Calibri" w:eastAsia="Calibri" w:hAnsi="Calibri" w:cs="Times New Roman"/>
          <w:sz w:val="28"/>
          <w:szCs w:val="28"/>
        </w:rPr>
        <w:t xml:space="preserve">Stížnost je možné podat jakémukoliv </w:t>
      </w:r>
      <w:r w:rsidRPr="00E5262B">
        <w:rPr>
          <w:rFonts w:ascii="Calibri" w:eastAsia="Calibri" w:hAnsi="Calibri" w:cs="Times New Roman"/>
          <w:b/>
          <w:sz w:val="28"/>
          <w:szCs w:val="28"/>
        </w:rPr>
        <w:t>zaměstnanci Domova Dědina</w:t>
      </w:r>
      <w:r w:rsidRPr="003D5AFC">
        <w:rPr>
          <w:sz w:val="28"/>
          <w:szCs w:val="28"/>
        </w:rPr>
        <w:t xml:space="preserve"> nebo </w:t>
      </w:r>
      <w:r w:rsidRPr="00E5262B">
        <w:rPr>
          <w:b/>
          <w:sz w:val="28"/>
          <w:szCs w:val="28"/>
        </w:rPr>
        <w:t>městskému či obecnímu úřadu</w:t>
      </w:r>
      <w:r w:rsidRPr="003D5AFC">
        <w:rPr>
          <w:sz w:val="28"/>
          <w:szCs w:val="28"/>
        </w:rPr>
        <w:t xml:space="preserve"> v obci, kde je uživatel trvale hlášen.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9"/>
        <w:gridCol w:w="1473"/>
        <w:gridCol w:w="3827"/>
        <w:gridCol w:w="1809"/>
      </w:tblGrid>
      <w:tr w:rsidR="003D5AFC" w:rsidRPr="00D86700" w:rsidTr="001A2E77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D5AFC" w:rsidRPr="001A2E77" w:rsidRDefault="003D5AFC" w:rsidP="001A2E7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A2E77">
              <w:rPr>
                <w:b/>
                <w:sz w:val="20"/>
              </w:rPr>
              <w:t>Jméno pracovníka, název organizace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D5AFC" w:rsidRPr="001A2E77" w:rsidRDefault="003D5AFC" w:rsidP="001A2E7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A2E77">
              <w:rPr>
                <w:b/>
                <w:sz w:val="20"/>
              </w:rPr>
              <w:t>Funkce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D5AFC" w:rsidRPr="001A2E77" w:rsidRDefault="003D5AFC" w:rsidP="001A2E7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A2E77">
              <w:rPr>
                <w:b/>
                <w:sz w:val="20"/>
              </w:rPr>
              <w:t>Telefonní kontakt,</w:t>
            </w:r>
          </w:p>
          <w:p w:rsidR="003D5AFC" w:rsidRPr="001A2E77" w:rsidRDefault="003D5AFC" w:rsidP="001A2E7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A2E77">
              <w:rPr>
                <w:b/>
                <w:sz w:val="20"/>
              </w:rPr>
              <w:t>e-mail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D5AFC" w:rsidRPr="001A2E77" w:rsidRDefault="003D5AFC" w:rsidP="001A2E7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A2E77">
              <w:rPr>
                <w:b/>
                <w:sz w:val="20"/>
              </w:rPr>
              <w:t>Adresa</w:t>
            </w:r>
          </w:p>
        </w:tc>
      </w:tr>
      <w:tr w:rsidR="003D5AFC" w:rsidRPr="00D86700" w:rsidTr="003D5AFC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  <w:rPr>
                <w:b/>
              </w:rPr>
            </w:pPr>
            <w:r w:rsidRPr="00777282">
              <w:rPr>
                <w:b/>
              </w:rPr>
              <w:t xml:space="preserve">Mgr. </w:t>
            </w:r>
            <w:proofErr w:type="spellStart"/>
            <w:r w:rsidRPr="00777282">
              <w:rPr>
                <w:b/>
              </w:rPr>
              <w:t>Goisová</w:t>
            </w:r>
            <w:proofErr w:type="spellEnd"/>
            <w:r w:rsidRPr="00777282">
              <w:rPr>
                <w:b/>
              </w:rPr>
              <w:t xml:space="preserve"> Alena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ředitelka domova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tel: 604 273 183, 725 921 365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493 814 563,  e-mail :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agoisova@domov-dedina.cz</w:t>
            </w: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Domov Dědina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Nádražní 709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Opočno 517 73</w:t>
            </w:r>
          </w:p>
        </w:tc>
      </w:tr>
      <w:tr w:rsidR="003D5AFC" w:rsidRPr="00D86700" w:rsidTr="003D5AFC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  <w:rPr>
                <w:b/>
              </w:rPr>
            </w:pPr>
            <w:r w:rsidRPr="00777282">
              <w:rPr>
                <w:b/>
              </w:rPr>
              <w:t>Bc. Miloš Čihák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proofErr w:type="gramStart"/>
            <w:r w:rsidRPr="00777282">
              <w:t>vedoucí  ÚSS</w:t>
            </w:r>
            <w:proofErr w:type="gramEnd"/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pStyle w:val="Zkladntextodsazen"/>
              <w:tabs>
                <w:tab w:val="left" w:pos="1200"/>
              </w:tabs>
              <w:ind w:left="0"/>
              <w:jc w:val="center"/>
              <w:rPr>
                <w:b/>
              </w:rPr>
            </w:pPr>
            <w:r w:rsidRPr="00777282">
              <w:rPr>
                <w:b/>
              </w:rPr>
              <w:t>tel: 605 060 898, 725 921 316</w:t>
            </w:r>
          </w:p>
          <w:p w:rsidR="003D5AFC" w:rsidRPr="00777282" w:rsidRDefault="003D5AFC" w:rsidP="003D5AFC">
            <w:pPr>
              <w:pStyle w:val="Zkladntextodsazen"/>
              <w:tabs>
                <w:tab w:val="left" w:pos="1200"/>
              </w:tabs>
              <w:ind w:left="0"/>
              <w:jc w:val="center"/>
              <w:rPr>
                <w:b/>
              </w:rPr>
            </w:pPr>
            <w:r w:rsidRPr="00777282">
              <w:rPr>
                <w:b/>
              </w:rPr>
              <w:t>493 814 563</w:t>
            </w:r>
          </w:p>
          <w:p w:rsidR="003D5AFC" w:rsidRPr="00777282" w:rsidRDefault="003D5AFC" w:rsidP="003D5AFC">
            <w:pPr>
              <w:pStyle w:val="Zkladntextodsazen"/>
              <w:tabs>
                <w:tab w:val="left" w:pos="1200"/>
              </w:tabs>
              <w:ind w:left="0"/>
              <w:jc w:val="center"/>
            </w:pPr>
            <w:r w:rsidRPr="00777282">
              <w:rPr>
                <w:b/>
              </w:rPr>
              <w:t>e-mail:mcihak@domov-dedina.cz</w:t>
            </w:r>
          </w:p>
        </w:tc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</w:p>
        </w:tc>
      </w:tr>
      <w:tr w:rsidR="003D5AFC" w:rsidRPr="00D86700" w:rsidTr="003D5AFC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  <w:rPr>
                <w:b/>
              </w:rPr>
            </w:pPr>
            <w:r w:rsidRPr="00777282">
              <w:rPr>
                <w:b/>
              </w:rPr>
              <w:t xml:space="preserve">Bc. Marcela </w:t>
            </w:r>
            <w:proofErr w:type="spellStart"/>
            <w:r w:rsidRPr="00777282">
              <w:rPr>
                <w:b/>
              </w:rPr>
              <w:t>Baliharová</w:t>
            </w:r>
            <w:proofErr w:type="spellEnd"/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sociální pracovnice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proofErr w:type="gramStart"/>
            <w:r w:rsidRPr="00777282">
              <w:t>tel : 725 921 329</w:t>
            </w:r>
            <w:proofErr w:type="gramEnd"/>
            <w:r w:rsidRPr="00777282">
              <w:t>, 493 814 563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e-mail: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mbaliharova@domov-dedina.cz</w:t>
            </w:r>
          </w:p>
        </w:tc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</w:p>
        </w:tc>
      </w:tr>
      <w:tr w:rsidR="003D5AFC" w:rsidRPr="00D86700" w:rsidTr="003D5AFC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  <w:rPr>
                <w:b/>
              </w:rPr>
            </w:pPr>
            <w:r w:rsidRPr="00777282">
              <w:rPr>
                <w:b/>
              </w:rPr>
              <w:t xml:space="preserve">Bc. Dalibora </w:t>
            </w:r>
            <w:proofErr w:type="spellStart"/>
            <w:r w:rsidRPr="00777282">
              <w:rPr>
                <w:b/>
              </w:rPr>
              <w:t>Bašová</w:t>
            </w:r>
            <w:proofErr w:type="spellEnd"/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sociální pracovnice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1A2E77" w:rsidRDefault="003D5AFC" w:rsidP="001A2E77">
            <w:pPr>
              <w:pStyle w:val="Zkladntextodsazen"/>
              <w:ind w:left="0"/>
              <w:jc w:val="center"/>
              <w:rPr>
                <w:b/>
              </w:rPr>
            </w:pPr>
            <w:r w:rsidRPr="00777282">
              <w:rPr>
                <w:b/>
              </w:rPr>
              <w:t>tel: 727 805 950, 493 814</w:t>
            </w:r>
            <w:r w:rsidR="001A2E77">
              <w:rPr>
                <w:b/>
              </w:rPr>
              <w:t> </w:t>
            </w:r>
            <w:r w:rsidRPr="00777282">
              <w:rPr>
                <w:b/>
              </w:rPr>
              <w:t>563</w:t>
            </w:r>
          </w:p>
          <w:p w:rsidR="003D5AFC" w:rsidRPr="001A2E77" w:rsidRDefault="003D5AFC" w:rsidP="001A2E77">
            <w:pPr>
              <w:pStyle w:val="Zkladntextodsazen"/>
              <w:ind w:left="0"/>
              <w:jc w:val="center"/>
              <w:rPr>
                <w:b/>
              </w:rPr>
            </w:pPr>
            <w:r w:rsidRPr="00777282">
              <w:rPr>
                <w:b/>
              </w:rPr>
              <w:t>e-mail:dbasova@domov-dedina.cz</w:t>
            </w:r>
          </w:p>
        </w:tc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</w:p>
        </w:tc>
      </w:tr>
      <w:tr w:rsidR="003D5AFC" w:rsidRPr="00D86700" w:rsidTr="003D5AFC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proofErr w:type="spellStart"/>
            <w:r w:rsidRPr="00777282">
              <w:rPr>
                <w:b/>
              </w:rPr>
              <w:t>Polávková</w:t>
            </w:r>
            <w:proofErr w:type="spellEnd"/>
            <w:r w:rsidRPr="00777282">
              <w:rPr>
                <w:b/>
              </w:rPr>
              <w:t xml:space="preserve"> Marie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vedoucí střediska Č. Meziříčí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proofErr w:type="gramStart"/>
            <w:r w:rsidRPr="00777282">
              <w:t>tel:  604 332 628</w:t>
            </w:r>
            <w:proofErr w:type="gramEnd"/>
            <w:r w:rsidRPr="00777282">
              <w:t>, 725 921 337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e-mail: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mpolavkova@domov-dedina.cz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Domov Dědina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Na Štěpnici 506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České Meziříčí 517 71</w:t>
            </w:r>
          </w:p>
        </w:tc>
      </w:tr>
      <w:tr w:rsidR="003D5AFC" w:rsidRPr="00D86700" w:rsidTr="003D5AFC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rPr>
                <w:b/>
              </w:rPr>
              <w:t>Smolová Stanislava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vedoucí střediska Přepychy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tel: 777 268 570, 725 921 313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e-mail: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ssmolova@domov-dedina.cz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Domov Dědina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Přepychy 220, 517 32</w:t>
            </w:r>
          </w:p>
        </w:tc>
      </w:tr>
      <w:tr w:rsidR="003D5AFC" w:rsidRPr="00D86700" w:rsidTr="003D5AFC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rPr>
                <w:b/>
              </w:rPr>
              <w:t>Skalská Ladislava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vedoucí ÚZD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proofErr w:type="gramStart"/>
            <w:r w:rsidRPr="00777282">
              <w:t>tel : 776 438 583</w:t>
            </w:r>
            <w:proofErr w:type="gramEnd"/>
            <w:r w:rsidRPr="00777282">
              <w:t>, 493 814 564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e-mail: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lskalska@domov-dedina.cz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Domov Dědina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Nádražní 709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Opočno 517 73</w:t>
            </w:r>
          </w:p>
        </w:tc>
      </w:tr>
      <w:tr w:rsidR="003D5AFC" w:rsidRPr="00D86700" w:rsidTr="003D5AFC">
        <w:trPr>
          <w:trHeight w:val="1061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uppressAutoHyphens/>
              <w:spacing w:after="0" w:line="240" w:lineRule="auto"/>
              <w:jc w:val="center"/>
            </w:pPr>
            <w:r w:rsidRPr="00777282">
              <w:rPr>
                <w:b/>
                <w:sz w:val="20"/>
              </w:rPr>
              <w:t>ostatní</w:t>
            </w:r>
            <w:r w:rsidRPr="00777282">
              <w:rPr>
                <w:sz w:val="20"/>
              </w:rPr>
              <w:t xml:space="preserve"> pracovníci domova  - např. uklizečky, údržbáři, pradleny, THP pracovníci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</w:p>
          <w:p w:rsidR="003D5AFC" w:rsidRPr="00777282" w:rsidRDefault="003D5AFC" w:rsidP="003D5AFC">
            <w:pPr>
              <w:spacing w:after="0" w:line="240" w:lineRule="auto"/>
              <w:jc w:val="center"/>
            </w:pPr>
          </w:p>
          <w:p w:rsidR="003D5AFC" w:rsidRPr="00777282" w:rsidRDefault="003D5AFC" w:rsidP="003D5AFC">
            <w:pPr>
              <w:spacing w:after="0" w:line="240" w:lineRule="auto"/>
              <w:jc w:val="center"/>
            </w:pPr>
          </w:p>
          <w:p w:rsidR="003D5AFC" w:rsidRPr="00777282" w:rsidRDefault="003D5AFC" w:rsidP="003D5AFC">
            <w:pPr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</w:p>
        </w:tc>
      </w:tr>
      <w:tr w:rsidR="003D5AFC" w:rsidRPr="00D86700" w:rsidTr="003D5AFC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  <w:rPr>
                <w:b/>
              </w:rPr>
            </w:pPr>
            <w:r w:rsidRPr="00777282">
              <w:rPr>
                <w:b/>
              </w:rPr>
              <w:t xml:space="preserve">město </w:t>
            </w:r>
            <w:proofErr w:type="gramStart"/>
            <w:r w:rsidRPr="00777282">
              <w:rPr>
                <w:b/>
              </w:rPr>
              <w:t>Opočno</w:t>
            </w:r>
            <w:r w:rsidRPr="00777282">
              <w:t xml:space="preserve"> –Štěpán</w:t>
            </w:r>
            <w:proofErr w:type="gramEnd"/>
            <w:r w:rsidRPr="00777282">
              <w:t xml:space="preserve"> Jelínek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starosta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tel:  494 668 331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e-mail: info@mu.opocno.cz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Město Opočno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Kupkovo nám. 247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proofErr w:type="gramStart"/>
            <w:r w:rsidRPr="00777282">
              <w:t>Opočno  517 73</w:t>
            </w:r>
            <w:proofErr w:type="gramEnd"/>
          </w:p>
        </w:tc>
      </w:tr>
      <w:tr w:rsidR="003D5AFC" w:rsidRPr="00D86700" w:rsidTr="003D5AFC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uppressAutoHyphens/>
              <w:spacing w:after="0" w:line="240" w:lineRule="auto"/>
              <w:jc w:val="center"/>
            </w:pPr>
            <w:r w:rsidRPr="00777282">
              <w:rPr>
                <w:b/>
              </w:rPr>
              <w:t xml:space="preserve">obec </w:t>
            </w:r>
            <w:proofErr w:type="gramStart"/>
            <w:r w:rsidRPr="00777282">
              <w:rPr>
                <w:b/>
              </w:rPr>
              <w:t>Přepychy</w:t>
            </w:r>
            <w:r w:rsidRPr="00777282">
              <w:t xml:space="preserve"> –   Ing.</w:t>
            </w:r>
            <w:proofErr w:type="gramEnd"/>
            <w:r w:rsidRPr="00777282">
              <w:t xml:space="preserve"> Josef Petera</w:t>
            </w:r>
          </w:p>
          <w:p w:rsidR="003D5AFC" w:rsidRPr="00777282" w:rsidRDefault="003D5AFC" w:rsidP="003D5AF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starosta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proofErr w:type="gramStart"/>
            <w:r w:rsidRPr="00777282">
              <w:t>tel:  494 628 111</w:t>
            </w:r>
            <w:proofErr w:type="gramEnd"/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e-mail: prepychy@prepychy.cz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Obec Přepychy</w:t>
            </w:r>
          </w:p>
          <w:p w:rsidR="003D5AFC" w:rsidRPr="00777282" w:rsidRDefault="00777282" w:rsidP="003D5AFC">
            <w:pPr>
              <w:spacing w:after="0" w:line="240" w:lineRule="auto"/>
              <w:jc w:val="center"/>
            </w:pPr>
            <w:r>
              <w:t>Přepychy 5, 517 32</w:t>
            </w:r>
          </w:p>
        </w:tc>
      </w:tr>
      <w:tr w:rsidR="003D5AFC" w:rsidRPr="00D86700" w:rsidTr="003D5AFC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uppressAutoHyphens/>
              <w:spacing w:after="0" w:line="240" w:lineRule="auto"/>
              <w:jc w:val="center"/>
            </w:pPr>
            <w:r w:rsidRPr="00777282">
              <w:rPr>
                <w:b/>
              </w:rPr>
              <w:t>obec České Meziříčí</w:t>
            </w:r>
          </w:p>
          <w:p w:rsidR="003D5AFC" w:rsidRPr="00777282" w:rsidRDefault="003D5AFC" w:rsidP="003D5AFC">
            <w:pPr>
              <w:suppressAutoHyphens/>
              <w:spacing w:after="0" w:line="240" w:lineRule="auto"/>
              <w:jc w:val="center"/>
            </w:pPr>
            <w:r w:rsidRPr="00777282">
              <w:t xml:space="preserve">–Ing. Milan </w:t>
            </w:r>
            <w:proofErr w:type="spellStart"/>
            <w:r w:rsidRPr="00777282">
              <w:t>Žďárek</w:t>
            </w:r>
            <w:proofErr w:type="spellEnd"/>
          </w:p>
          <w:p w:rsidR="003D5AFC" w:rsidRPr="00777282" w:rsidRDefault="003D5AFC" w:rsidP="003D5AFC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starosta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proofErr w:type="gramStart"/>
            <w:r w:rsidRPr="00777282">
              <w:t>tel:  494 661 104</w:t>
            </w:r>
            <w:proofErr w:type="gramEnd"/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e-mail: info@ceskemezirici.cz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Obec České Meziříčí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  <w:rPr>
                <w:rStyle w:val="Siln"/>
                <w:b w:val="0"/>
              </w:rPr>
            </w:pPr>
            <w:r w:rsidRPr="00777282">
              <w:rPr>
                <w:rStyle w:val="Siln"/>
                <w:b w:val="0"/>
              </w:rPr>
              <w:t>Bož. Němcové 61</w:t>
            </w:r>
          </w:p>
          <w:p w:rsidR="00777282" w:rsidRPr="00777282" w:rsidRDefault="003D5AFC" w:rsidP="00777282">
            <w:pPr>
              <w:spacing w:after="0" w:line="240" w:lineRule="auto"/>
              <w:jc w:val="center"/>
            </w:pPr>
            <w:r w:rsidRPr="00777282">
              <w:rPr>
                <w:rStyle w:val="Siln"/>
                <w:b w:val="0"/>
              </w:rPr>
              <w:t>České Meziříčí 517 71</w:t>
            </w:r>
          </w:p>
        </w:tc>
      </w:tr>
      <w:tr w:rsidR="003D5AFC" w:rsidRPr="00D86700" w:rsidTr="003D5AFC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uppressAutoHyphens/>
              <w:spacing w:after="0" w:line="240" w:lineRule="auto"/>
              <w:jc w:val="center"/>
            </w:pPr>
            <w:r w:rsidRPr="00777282">
              <w:rPr>
                <w:b/>
              </w:rPr>
              <w:t xml:space="preserve">obec Klášter </w:t>
            </w:r>
            <w:proofErr w:type="spellStart"/>
            <w:proofErr w:type="gramStart"/>
            <w:r w:rsidRPr="00777282">
              <w:rPr>
                <w:b/>
              </w:rPr>
              <w:t>n.D</w:t>
            </w:r>
            <w:proofErr w:type="spellEnd"/>
            <w:r w:rsidRPr="00777282">
              <w:rPr>
                <w:b/>
              </w:rPr>
              <w:t>.</w:t>
            </w:r>
            <w:proofErr w:type="gramEnd"/>
            <w:r w:rsidRPr="00777282">
              <w:t xml:space="preserve"> (OÚ v Ledcích) - Milan Dědek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starosta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proofErr w:type="gramStart"/>
            <w:r w:rsidRPr="00777282">
              <w:t>tel:  494 627 129</w:t>
            </w:r>
            <w:proofErr w:type="gramEnd"/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e-mail: ou.ledce@seznam.cz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 xml:space="preserve">Obec </w:t>
            </w:r>
            <w:proofErr w:type="spellStart"/>
            <w:r w:rsidRPr="00777282">
              <w:t>Ledce</w:t>
            </w:r>
            <w:proofErr w:type="spellEnd"/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proofErr w:type="spellStart"/>
            <w:r w:rsidRPr="00777282">
              <w:t>Ledce</w:t>
            </w:r>
            <w:proofErr w:type="spellEnd"/>
            <w:r w:rsidRPr="00777282">
              <w:t xml:space="preserve"> 77</w:t>
            </w:r>
          </w:p>
          <w:p w:rsidR="003D5AFC" w:rsidRPr="00777282" w:rsidRDefault="003D5AFC" w:rsidP="003D5AFC">
            <w:pPr>
              <w:spacing w:after="0" w:line="240" w:lineRule="auto"/>
              <w:jc w:val="center"/>
            </w:pPr>
            <w:r w:rsidRPr="00777282">
              <w:t>517 71 České Meziříčí</w:t>
            </w:r>
          </w:p>
        </w:tc>
      </w:tr>
    </w:tbl>
    <w:p w:rsidR="007D6A1A" w:rsidRDefault="007D6A1A"/>
    <w:p w:rsidR="003B7AAE" w:rsidRPr="00E5262B" w:rsidRDefault="001A2E77">
      <w:pPr>
        <w:rPr>
          <w:b/>
          <w:shadow/>
          <w:color w:val="31849B" w:themeColor="accent5" w:themeShade="BF"/>
          <w:sz w:val="28"/>
          <w:szCs w:val="28"/>
          <w:u w:val="single"/>
        </w:rPr>
      </w:pPr>
      <w:r w:rsidRPr="00E5262B">
        <w:rPr>
          <w:b/>
          <w:shadow/>
          <w:noProof/>
          <w:color w:val="31849B" w:themeColor="accent5" w:themeShade="BF"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240030</wp:posOffset>
            </wp:positionV>
            <wp:extent cx="1095375" cy="1095375"/>
            <wp:effectExtent l="171450" t="133350" r="371475" b="314325"/>
            <wp:wrapSquare wrapText="bothSides"/>
            <wp:docPr id="13" name="obrázek 13" descr="C:\Program Files\Picto Selector\png\hoofdbegeleid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Picto Selector\png\hoofdbegeleider 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7AAE" w:rsidRPr="00E5262B">
        <w:rPr>
          <w:b/>
          <w:shadow/>
          <w:color w:val="31849B" w:themeColor="accent5" w:themeShade="BF"/>
          <w:sz w:val="28"/>
          <w:szCs w:val="28"/>
          <w:u w:val="single"/>
        </w:rPr>
        <w:t>Jak se stížnost vyřizuje?</w:t>
      </w:r>
      <w:r w:rsidRPr="00E5262B">
        <w:rPr>
          <w:rFonts w:ascii="Times New Roman" w:eastAsia="Times New Roman" w:hAnsi="Times New Roman" w:cs="Times New Roman"/>
          <w:shadow/>
          <w:snapToGrid w:val="0"/>
          <w:color w:val="31849B" w:themeColor="accent5" w:themeShade="BF"/>
          <w:w w:val="0"/>
          <w:sz w:val="0"/>
          <w:szCs w:val="0"/>
          <w:u w:val="single"/>
          <w:bdr w:val="none" w:sz="0" w:space="0" w:color="000000"/>
          <w:shd w:val="clear" w:color="000000" w:fill="000000"/>
        </w:rPr>
        <w:t xml:space="preserve"> </w:t>
      </w:r>
    </w:p>
    <w:p w:rsidR="001B2D0E" w:rsidRPr="003F008F" w:rsidRDefault="001B2D0E" w:rsidP="001B2D0E">
      <w:pPr>
        <w:suppressAutoHyphens/>
        <w:jc w:val="both"/>
        <w:rPr>
          <w:sz w:val="28"/>
          <w:szCs w:val="28"/>
        </w:rPr>
      </w:pPr>
      <w:r w:rsidRPr="003F008F">
        <w:rPr>
          <w:sz w:val="28"/>
          <w:szCs w:val="28"/>
        </w:rPr>
        <w:t>Za</w:t>
      </w:r>
      <w:r w:rsidRPr="003F008F">
        <w:rPr>
          <w:rFonts w:ascii="Calibri" w:eastAsia="Calibri" w:hAnsi="Calibri" w:cs="Times New Roman"/>
          <w:sz w:val="28"/>
          <w:szCs w:val="28"/>
        </w:rPr>
        <w:t xml:space="preserve"> prošetření a vyřízení stížnosti je </w:t>
      </w:r>
      <w:r w:rsidRPr="00E5262B">
        <w:rPr>
          <w:rFonts w:ascii="Calibri" w:eastAsia="Calibri" w:hAnsi="Calibri" w:cs="Times New Roman"/>
          <w:b/>
          <w:sz w:val="28"/>
          <w:szCs w:val="28"/>
        </w:rPr>
        <w:t>odpovědný vedouc</w:t>
      </w:r>
      <w:r w:rsidRPr="00E5262B">
        <w:rPr>
          <w:b/>
          <w:sz w:val="28"/>
          <w:szCs w:val="28"/>
        </w:rPr>
        <w:t>í příslušného střediska</w:t>
      </w:r>
      <w:r w:rsidRPr="003F008F">
        <w:rPr>
          <w:sz w:val="28"/>
          <w:szCs w:val="28"/>
        </w:rPr>
        <w:t>,</w:t>
      </w:r>
      <w:r w:rsidRPr="003F008F">
        <w:rPr>
          <w:rFonts w:ascii="Calibri" w:eastAsia="Calibri" w:hAnsi="Calibri" w:cs="Times New Roman"/>
          <w:sz w:val="28"/>
          <w:szCs w:val="28"/>
        </w:rPr>
        <w:t xml:space="preserve"> který stížnost přijal. </w:t>
      </w:r>
    </w:p>
    <w:p w:rsidR="001B2D0E" w:rsidRPr="003F008F" w:rsidRDefault="001B2D0E" w:rsidP="001B2D0E">
      <w:pPr>
        <w:suppressAutoHyphens/>
        <w:jc w:val="both"/>
        <w:rPr>
          <w:b/>
          <w:bCs/>
          <w:iCs/>
          <w:sz w:val="28"/>
          <w:szCs w:val="28"/>
        </w:rPr>
      </w:pPr>
      <w:r w:rsidRPr="003F008F">
        <w:rPr>
          <w:sz w:val="28"/>
          <w:szCs w:val="28"/>
        </w:rPr>
        <w:t>Stížnost nemůže vyřizovat pracovník, proti kterému směřuje.</w:t>
      </w:r>
      <w:r w:rsidRPr="003F008F">
        <w:rPr>
          <w:b/>
          <w:bCs/>
          <w:iCs/>
          <w:sz w:val="28"/>
          <w:szCs w:val="28"/>
        </w:rPr>
        <w:t xml:space="preserve"> </w:t>
      </w:r>
    </w:p>
    <w:p w:rsidR="001B2D0E" w:rsidRPr="003F008F" w:rsidRDefault="001B2D0E" w:rsidP="001B2D0E">
      <w:pPr>
        <w:suppressAutoHyphens/>
        <w:jc w:val="both"/>
        <w:rPr>
          <w:sz w:val="28"/>
          <w:szCs w:val="28"/>
        </w:rPr>
      </w:pPr>
      <w:r w:rsidRPr="00E5262B">
        <w:rPr>
          <w:rFonts w:ascii="Calibri" w:eastAsia="Calibri" w:hAnsi="Calibri" w:cs="Times New Roman"/>
          <w:b/>
          <w:bCs/>
          <w:iCs/>
          <w:sz w:val="28"/>
          <w:szCs w:val="28"/>
        </w:rPr>
        <w:t xml:space="preserve">Stěžovatel </w:t>
      </w:r>
      <w:r w:rsidRPr="003F008F">
        <w:rPr>
          <w:rFonts w:ascii="Calibri" w:eastAsia="Calibri" w:hAnsi="Calibri" w:cs="Times New Roman"/>
          <w:bCs/>
          <w:iCs/>
          <w:sz w:val="28"/>
          <w:szCs w:val="28"/>
        </w:rPr>
        <w:t>může být přizván (přeje-li si to) k šetření stížnosti</w:t>
      </w:r>
      <w:r w:rsidRPr="003F008F">
        <w:rPr>
          <w:bCs/>
          <w:iCs/>
          <w:sz w:val="28"/>
          <w:szCs w:val="28"/>
        </w:rPr>
        <w:t>.</w:t>
      </w:r>
    </w:p>
    <w:p w:rsidR="001B2D0E" w:rsidRPr="003F008F" w:rsidRDefault="001B2D0E" w:rsidP="001B2D0E">
      <w:pPr>
        <w:suppressAutoHyphens/>
        <w:jc w:val="both"/>
        <w:rPr>
          <w:rFonts w:ascii="Calibri" w:eastAsia="Calibri" w:hAnsi="Calibri" w:cs="Times New Roman"/>
          <w:sz w:val="28"/>
          <w:szCs w:val="28"/>
        </w:rPr>
      </w:pPr>
      <w:r w:rsidRPr="003F008F">
        <w:rPr>
          <w:rFonts w:ascii="Calibri" w:eastAsia="Calibri" w:hAnsi="Calibri" w:cs="Times New Roman"/>
          <w:sz w:val="28"/>
          <w:szCs w:val="28"/>
        </w:rPr>
        <w:t>Vyjádření k </w:t>
      </w:r>
      <w:r w:rsidRPr="00E5262B">
        <w:rPr>
          <w:rFonts w:ascii="Calibri" w:eastAsia="Calibri" w:hAnsi="Calibri" w:cs="Times New Roman"/>
          <w:b/>
          <w:i/>
          <w:sz w:val="28"/>
          <w:szCs w:val="28"/>
          <w:u w:val="single"/>
        </w:rPr>
        <w:t>anonymní</w:t>
      </w:r>
      <w:r w:rsidRPr="00E5262B">
        <w:rPr>
          <w:rFonts w:ascii="Calibri" w:eastAsia="Calibri" w:hAnsi="Calibri" w:cs="Times New Roman"/>
          <w:i/>
          <w:sz w:val="28"/>
          <w:szCs w:val="28"/>
          <w:u w:val="single"/>
        </w:rPr>
        <w:t xml:space="preserve"> </w:t>
      </w:r>
      <w:r w:rsidRPr="003F008F">
        <w:rPr>
          <w:rFonts w:ascii="Calibri" w:eastAsia="Calibri" w:hAnsi="Calibri" w:cs="Times New Roman"/>
          <w:sz w:val="28"/>
          <w:szCs w:val="28"/>
        </w:rPr>
        <w:t>stížnosti a případné řešení</w:t>
      </w:r>
      <w:r w:rsidR="00E5262B">
        <w:rPr>
          <w:sz w:val="28"/>
          <w:szCs w:val="28"/>
        </w:rPr>
        <w:t xml:space="preserve">: </w:t>
      </w:r>
      <w:r w:rsidRPr="003F008F">
        <w:rPr>
          <w:sz w:val="28"/>
          <w:szCs w:val="28"/>
        </w:rPr>
        <w:t>je zpracováno písemně</w:t>
      </w:r>
      <w:r w:rsidRPr="003F008F">
        <w:rPr>
          <w:rFonts w:ascii="Calibri" w:eastAsia="Calibri" w:hAnsi="Calibri" w:cs="Times New Roman"/>
          <w:sz w:val="28"/>
          <w:szCs w:val="28"/>
        </w:rPr>
        <w:t xml:space="preserve"> do </w:t>
      </w:r>
      <w:r w:rsidRPr="003F008F">
        <w:rPr>
          <w:rFonts w:ascii="Calibri" w:eastAsia="Calibri" w:hAnsi="Calibri" w:cs="Times New Roman"/>
          <w:b/>
          <w:sz w:val="28"/>
          <w:szCs w:val="28"/>
        </w:rPr>
        <w:t>„Protokolu o stížnosti“</w:t>
      </w:r>
      <w:r w:rsidRPr="003F008F">
        <w:rPr>
          <w:sz w:val="28"/>
          <w:szCs w:val="28"/>
        </w:rPr>
        <w:t xml:space="preserve"> </w:t>
      </w:r>
      <w:r w:rsidRPr="003F008F">
        <w:rPr>
          <w:rFonts w:ascii="Calibri" w:eastAsia="Calibri" w:hAnsi="Calibri" w:cs="Times New Roman"/>
          <w:sz w:val="28"/>
          <w:szCs w:val="28"/>
        </w:rPr>
        <w:t>a vyvěšeno na místě k tomu určeném (informační tabule na odděleních) do</w:t>
      </w:r>
      <w:r w:rsidRPr="003F008F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3F008F">
        <w:rPr>
          <w:rFonts w:ascii="Calibri" w:eastAsia="Calibri" w:hAnsi="Calibri" w:cs="Times New Roman"/>
          <w:b/>
          <w:sz w:val="28"/>
          <w:szCs w:val="28"/>
        </w:rPr>
        <w:t>5 pracovních</w:t>
      </w:r>
      <w:r w:rsidRPr="003F008F">
        <w:rPr>
          <w:rFonts w:ascii="Calibri" w:eastAsia="Calibri" w:hAnsi="Calibri" w:cs="Times New Roman"/>
          <w:sz w:val="28"/>
          <w:szCs w:val="28"/>
        </w:rPr>
        <w:t xml:space="preserve"> </w:t>
      </w:r>
      <w:r w:rsidRPr="003F008F">
        <w:rPr>
          <w:rFonts w:ascii="Calibri" w:eastAsia="Calibri" w:hAnsi="Calibri" w:cs="Times New Roman"/>
          <w:b/>
          <w:sz w:val="28"/>
          <w:szCs w:val="28"/>
        </w:rPr>
        <w:t>dnů</w:t>
      </w:r>
      <w:r w:rsidRPr="003F008F">
        <w:rPr>
          <w:rFonts w:ascii="Calibri" w:eastAsia="Calibri" w:hAnsi="Calibri" w:cs="Times New Roman"/>
          <w:sz w:val="28"/>
          <w:szCs w:val="28"/>
        </w:rPr>
        <w:t xml:space="preserve"> po přijetí stížnosti. Za vyřízení této stížnosti odpovídá </w:t>
      </w:r>
      <w:r w:rsidRPr="003F008F">
        <w:rPr>
          <w:rFonts w:ascii="Calibri" w:eastAsia="Calibri" w:hAnsi="Calibri" w:cs="Times New Roman"/>
          <w:b/>
          <w:sz w:val="28"/>
          <w:szCs w:val="28"/>
        </w:rPr>
        <w:t>vedoucí střediska</w:t>
      </w:r>
      <w:r w:rsidRPr="003F008F">
        <w:rPr>
          <w:rFonts w:ascii="Calibri" w:eastAsia="Calibri" w:hAnsi="Calibri" w:cs="Times New Roman"/>
          <w:sz w:val="28"/>
          <w:szCs w:val="28"/>
        </w:rPr>
        <w:t>.</w:t>
      </w:r>
    </w:p>
    <w:p w:rsidR="001B2D0E" w:rsidRPr="003F008F" w:rsidRDefault="001B2D0E" w:rsidP="001B2D0E">
      <w:pPr>
        <w:suppressAutoHyphens/>
        <w:jc w:val="both"/>
        <w:rPr>
          <w:sz w:val="28"/>
          <w:szCs w:val="28"/>
        </w:rPr>
      </w:pPr>
      <w:r w:rsidRPr="003F008F">
        <w:rPr>
          <w:sz w:val="28"/>
          <w:szCs w:val="28"/>
        </w:rPr>
        <w:t>Vyjádření k </w:t>
      </w:r>
      <w:r w:rsidRPr="00E5262B">
        <w:rPr>
          <w:b/>
          <w:i/>
          <w:sz w:val="28"/>
          <w:szCs w:val="28"/>
          <w:u w:val="single"/>
        </w:rPr>
        <w:t>ústní</w:t>
      </w:r>
      <w:r w:rsidRPr="003F008F">
        <w:rPr>
          <w:sz w:val="28"/>
          <w:szCs w:val="28"/>
        </w:rPr>
        <w:t xml:space="preserve"> stížnosti a případné řešení:</w:t>
      </w:r>
      <w:r w:rsidR="003D5AFC" w:rsidRPr="003F008F">
        <w:rPr>
          <w:sz w:val="28"/>
          <w:szCs w:val="28"/>
        </w:rPr>
        <w:t xml:space="preserve"> je proveden zápis do </w:t>
      </w:r>
      <w:r w:rsidR="003D5AFC" w:rsidRPr="00E5262B">
        <w:rPr>
          <w:b/>
          <w:sz w:val="28"/>
          <w:szCs w:val="28"/>
        </w:rPr>
        <w:t xml:space="preserve">„Protokolu o stížnosti“ </w:t>
      </w:r>
      <w:r w:rsidR="003D5AFC" w:rsidRPr="003F008F">
        <w:rPr>
          <w:sz w:val="28"/>
          <w:szCs w:val="28"/>
        </w:rPr>
        <w:t xml:space="preserve">(pracovník, kterému byla stížnost sdělena). Protokol je předán </w:t>
      </w:r>
      <w:r w:rsidR="003D5AFC" w:rsidRPr="00E5262B">
        <w:rPr>
          <w:b/>
          <w:sz w:val="28"/>
          <w:szCs w:val="28"/>
        </w:rPr>
        <w:t>vedoucímu střediska</w:t>
      </w:r>
      <w:r w:rsidR="003D5AFC" w:rsidRPr="003F008F">
        <w:rPr>
          <w:sz w:val="28"/>
          <w:szCs w:val="28"/>
        </w:rPr>
        <w:t xml:space="preserve"> (odpovídá za vyřízení stížnosti), kde je uložen a evidován.</w:t>
      </w:r>
      <w:r w:rsidRPr="003F008F">
        <w:rPr>
          <w:sz w:val="28"/>
          <w:szCs w:val="28"/>
        </w:rPr>
        <w:t xml:space="preserve"> </w:t>
      </w:r>
    </w:p>
    <w:p w:rsidR="003D5AFC" w:rsidRPr="003F008F" w:rsidRDefault="003D5AFC" w:rsidP="001B2D0E">
      <w:pPr>
        <w:suppressAutoHyphens/>
        <w:jc w:val="both"/>
        <w:rPr>
          <w:sz w:val="28"/>
          <w:szCs w:val="28"/>
        </w:rPr>
      </w:pPr>
      <w:r w:rsidRPr="003F008F">
        <w:rPr>
          <w:sz w:val="28"/>
          <w:szCs w:val="28"/>
        </w:rPr>
        <w:t>Vyjádření k </w:t>
      </w:r>
      <w:r w:rsidRPr="00E5262B">
        <w:rPr>
          <w:b/>
          <w:i/>
          <w:sz w:val="28"/>
          <w:szCs w:val="28"/>
          <w:u w:val="single"/>
        </w:rPr>
        <w:t xml:space="preserve">písemné </w:t>
      </w:r>
      <w:r w:rsidRPr="003F008F">
        <w:rPr>
          <w:sz w:val="28"/>
          <w:szCs w:val="28"/>
        </w:rPr>
        <w:t xml:space="preserve">stížnosti a případné řešení: je zaprotokolována a odpověď je předána uživateli písemně do </w:t>
      </w:r>
      <w:r w:rsidRPr="00E5262B">
        <w:rPr>
          <w:b/>
          <w:sz w:val="28"/>
          <w:szCs w:val="28"/>
        </w:rPr>
        <w:t>5 pracovních dnů</w:t>
      </w:r>
      <w:r w:rsidRPr="003F008F">
        <w:rPr>
          <w:sz w:val="28"/>
          <w:szCs w:val="28"/>
        </w:rPr>
        <w:t xml:space="preserve"> po přijetí stížnosti. Za vyřízení odpovídá </w:t>
      </w:r>
      <w:r w:rsidRPr="00E5262B">
        <w:rPr>
          <w:b/>
          <w:sz w:val="28"/>
          <w:szCs w:val="28"/>
        </w:rPr>
        <w:t>vedoucí střediska</w:t>
      </w:r>
      <w:r w:rsidRPr="003F008F">
        <w:rPr>
          <w:sz w:val="28"/>
          <w:szCs w:val="28"/>
        </w:rPr>
        <w:t>.</w:t>
      </w:r>
    </w:p>
    <w:p w:rsidR="003D5AFC" w:rsidRPr="003F008F" w:rsidRDefault="001A2E77" w:rsidP="003D5AF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E5262B">
        <w:rPr>
          <w:rFonts w:ascii="Calibri" w:eastAsia="Calibri" w:hAnsi="Calibri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607695</wp:posOffset>
            </wp:positionV>
            <wp:extent cx="1028700" cy="1028700"/>
            <wp:effectExtent l="171450" t="133350" r="361950" b="304800"/>
            <wp:wrapNone/>
            <wp:docPr id="14" name="obrázek 14" descr="C:\Program Files\Picto Selector\png\schrij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Picto Selector\png\schrijve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D5AFC" w:rsidRPr="00E5262B">
        <w:rPr>
          <w:rFonts w:ascii="Calibri" w:eastAsia="Calibri" w:hAnsi="Calibri" w:cs="Times New Roman"/>
          <w:b/>
          <w:sz w:val="28"/>
          <w:szCs w:val="28"/>
        </w:rPr>
        <w:t>Stěžovatel</w:t>
      </w:r>
      <w:r w:rsidR="003D5AFC" w:rsidRPr="003F008F">
        <w:rPr>
          <w:rFonts w:ascii="Calibri" w:eastAsia="Calibri" w:hAnsi="Calibri" w:cs="Times New Roman"/>
          <w:sz w:val="28"/>
          <w:szCs w:val="28"/>
        </w:rPr>
        <w:t xml:space="preserve"> nesmí být poškozen ve svých právech a oprávněných zájmech tím, že stížnost podal, a to ani v případě, kdy s</w:t>
      </w:r>
      <w:r w:rsidR="00E5262B">
        <w:rPr>
          <w:rFonts w:ascii="Calibri" w:eastAsia="Calibri" w:hAnsi="Calibri" w:cs="Times New Roman"/>
          <w:sz w:val="28"/>
          <w:szCs w:val="28"/>
        </w:rPr>
        <w:t>e stížnost ukáže jako nedůvodná!</w:t>
      </w:r>
    </w:p>
    <w:p w:rsidR="003B7AAE" w:rsidRPr="003F008F" w:rsidRDefault="003B7AAE">
      <w:pPr>
        <w:rPr>
          <w:b/>
          <w:sz w:val="28"/>
          <w:szCs w:val="28"/>
        </w:rPr>
      </w:pPr>
    </w:p>
    <w:p w:rsidR="001B2D0E" w:rsidRPr="00E5262B" w:rsidRDefault="001B2D0E">
      <w:pPr>
        <w:rPr>
          <w:rFonts w:ascii="Times New Roman" w:eastAsia="Times New Roman" w:hAnsi="Times New Roman" w:cs="Times New Roman"/>
          <w:shadow/>
          <w:snapToGrid w:val="0"/>
          <w:color w:val="31849B" w:themeColor="accent5" w:themeShade="BF"/>
          <w:w w:val="0"/>
          <w:sz w:val="2"/>
          <w:szCs w:val="0"/>
          <w:u w:val="single"/>
          <w:bdr w:val="none" w:sz="0" w:space="0" w:color="000000"/>
          <w:shd w:val="clear" w:color="000000" w:fill="000000"/>
        </w:rPr>
      </w:pPr>
      <w:r w:rsidRPr="00E5262B">
        <w:rPr>
          <w:b/>
          <w:shadow/>
          <w:color w:val="31849B" w:themeColor="accent5" w:themeShade="BF"/>
          <w:sz w:val="32"/>
          <w:szCs w:val="28"/>
          <w:u w:val="single"/>
        </w:rPr>
        <w:t>Jak se stížnost eviduje a vyhodnocuje?</w:t>
      </w:r>
      <w:r w:rsidR="001A2E77" w:rsidRPr="00E5262B">
        <w:rPr>
          <w:rFonts w:ascii="Times New Roman" w:eastAsia="Times New Roman" w:hAnsi="Times New Roman" w:cs="Times New Roman"/>
          <w:shadow/>
          <w:snapToGrid w:val="0"/>
          <w:color w:val="31849B" w:themeColor="accent5" w:themeShade="BF"/>
          <w:w w:val="0"/>
          <w:sz w:val="2"/>
          <w:szCs w:val="0"/>
          <w:u w:val="single"/>
          <w:bdr w:val="none" w:sz="0" w:space="0" w:color="000000"/>
          <w:shd w:val="clear" w:color="000000" w:fill="000000"/>
        </w:rPr>
        <w:t xml:space="preserve"> </w:t>
      </w:r>
    </w:p>
    <w:p w:rsidR="001A2E77" w:rsidRPr="001A2E77" w:rsidRDefault="001A2E77">
      <w:pPr>
        <w:rPr>
          <w:b/>
          <w:sz w:val="28"/>
          <w:szCs w:val="28"/>
        </w:rPr>
      </w:pPr>
    </w:p>
    <w:p w:rsidR="001B2D0E" w:rsidRPr="003F008F" w:rsidRDefault="001B2D0E" w:rsidP="001B2D0E">
      <w:pPr>
        <w:suppressAutoHyphens/>
        <w:jc w:val="both"/>
        <w:rPr>
          <w:sz w:val="28"/>
          <w:szCs w:val="28"/>
        </w:rPr>
      </w:pPr>
      <w:r w:rsidRPr="003F008F">
        <w:rPr>
          <w:sz w:val="28"/>
          <w:szCs w:val="28"/>
        </w:rPr>
        <w:t xml:space="preserve">Veškeré stížnosti jsou zaznamenány do </w:t>
      </w:r>
      <w:r w:rsidRPr="00E5262B">
        <w:rPr>
          <w:b/>
          <w:sz w:val="28"/>
          <w:szCs w:val="28"/>
        </w:rPr>
        <w:t>„</w:t>
      </w:r>
      <w:r w:rsidR="003D5AFC" w:rsidRPr="00E5262B">
        <w:rPr>
          <w:b/>
          <w:sz w:val="28"/>
          <w:szCs w:val="28"/>
        </w:rPr>
        <w:t>Protokolu o stížnosti“</w:t>
      </w:r>
      <w:r w:rsidR="003D5AFC" w:rsidRPr="003F008F">
        <w:rPr>
          <w:sz w:val="28"/>
          <w:szCs w:val="28"/>
        </w:rPr>
        <w:t xml:space="preserve"> </w:t>
      </w:r>
      <w:r w:rsidRPr="003F008F">
        <w:rPr>
          <w:sz w:val="28"/>
          <w:szCs w:val="28"/>
        </w:rPr>
        <w:t>a zapsány do podacího deníku stížností</w:t>
      </w:r>
      <w:r w:rsidR="00E5262B">
        <w:rPr>
          <w:sz w:val="28"/>
          <w:szCs w:val="28"/>
        </w:rPr>
        <w:t xml:space="preserve"> </w:t>
      </w:r>
      <w:r w:rsidR="00E5262B" w:rsidRPr="00E5262B">
        <w:rPr>
          <w:b/>
          <w:sz w:val="28"/>
          <w:szCs w:val="28"/>
        </w:rPr>
        <w:t>„</w:t>
      </w:r>
      <w:r w:rsidRPr="00E5262B">
        <w:rPr>
          <w:b/>
          <w:sz w:val="28"/>
          <w:szCs w:val="28"/>
        </w:rPr>
        <w:t>Evidence stížností uživatelů</w:t>
      </w:r>
      <w:r w:rsidR="00E5262B" w:rsidRPr="00E5262B">
        <w:rPr>
          <w:b/>
          <w:sz w:val="28"/>
          <w:szCs w:val="28"/>
        </w:rPr>
        <w:t>“</w:t>
      </w:r>
      <w:r w:rsidRPr="00E5262B">
        <w:rPr>
          <w:b/>
          <w:sz w:val="28"/>
          <w:szCs w:val="28"/>
        </w:rPr>
        <w:t>.</w:t>
      </w:r>
      <w:r w:rsidRPr="003F008F">
        <w:rPr>
          <w:sz w:val="28"/>
          <w:szCs w:val="28"/>
        </w:rPr>
        <w:t xml:space="preserve"> </w:t>
      </w:r>
    </w:p>
    <w:p w:rsidR="001B2D0E" w:rsidRPr="003F008F" w:rsidRDefault="001B2D0E" w:rsidP="001B2D0E">
      <w:pPr>
        <w:suppressAutoHyphens/>
        <w:jc w:val="both"/>
        <w:rPr>
          <w:sz w:val="28"/>
          <w:szCs w:val="28"/>
        </w:rPr>
      </w:pPr>
      <w:r w:rsidRPr="003F008F">
        <w:rPr>
          <w:sz w:val="28"/>
          <w:szCs w:val="28"/>
        </w:rPr>
        <w:t xml:space="preserve">Za evidenci zodpovídá </w:t>
      </w:r>
      <w:r w:rsidRPr="00E5262B">
        <w:rPr>
          <w:b/>
          <w:sz w:val="28"/>
          <w:szCs w:val="28"/>
        </w:rPr>
        <w:t>vedoucí střediska</w:t>
      </w:r>
      <w:r w:rsidRPr="003F008F">
        <w:rPr>
          <w:sz w:val="28"/>
          <w:szCs w:val="28"/>
        </w:rPr>
        <w:t xml:space="preserve">. </w:t>
      </w:r>
    </w:p>
    <w:p w:rsidR="001B2D0E" w:rsidRPr="003F008F" w:rsidRDefault="001B2D0E" w:rsidP="001B2D0E">
      <w:pPr>
        <w:suppressAutoHyphens/>
        <w:jc w:val="both"/>
        <w:rPr>
          <w:sz w:val="28"/>
          <w:szCs w:val="28"/>
        </w:rPr>
      </w:pPr>
      <w:r w:rsidRPr="003F008F">
        <w:rPr>
          <w:rFonts w:ascii="Calibri" w:eastAsia="Calibri" w:hAnsi="Calibri" w:cs="Times New Roman"/>
          <w:sz w:val="28"/>
          <w:szCs w:val="28"/>
        </w:rPr>
        <w:t xml:space="preserve">Protokoly o stížnosti jsou opatřeny </w:t>
      </w:r>
      <w:r w:rsidRPr="003F008F">
        <w:rPr>
          <w:rFonts w:ascii="Calibri" w:eastAsia="Calibri" w:hAnsi="Calibri" w:cs="Times New Roman"/>
          <w:b/>
          <w:sz w:val="28"/>
          <w:szCs w:val="28"/>
        </w:rPr>
        <w:t>evidenčním číslem</w:t>
      </w:r>
      <w:r w:rsidRPr="003F008F">
        <w:rPr>
          <w:rFonts w:ascii="Calibri" w:eastAsia="Calibri" w:hAnsi="Calibri" w:cs="Times New Roman"/>
          <w:sz w:val="28"/>
          <w:szCs w:val="28"/>
        </w:rPr>
        <w:t xml:space="preserve"> a uloženy u vedoucího střediska.</w:t>
      </w:r>
    </w:p>
    <w:p w:rsidR="001B2D0E" w:rsidRPr="003F008F" w:rsidRDefault="001B2D0E" w:rsidP="001B2D0E">
      <w:pPr>
        <w:suppressAutoHyphens/>
        <w:jc w:val="both"/>
        <w:rPr>
          <w:rFonts w:ascii="Calibri" w:eastAsia="Calibri" w:hAnsi="Calibri" w:cs="Times New Roman"/>
          <w:sz w:val="28"/>
          <w:szCs w:val="28"/>
        </w:rPr>
      </w:pPr>
      <w:r w:rsidRPr="003F008F">
        <w:rPr>
          <w:rFonts w:ascii="Calibri" w:eastAsia="Calibri" w:hAnsi="Calibri" w:cs="Times New Roman"/>
          <w:sz w:val="28"/>
          <w:szCs w:val="28"/>
        </w:rPr>
        <w:t>S podanými stížno</w:t>
      </w:r>
      <w:r w:rsidR="00E5262B">
        <w:rPr>
          <w:rFonts w:ascii="Calibri" w:eastAsia="Calibri" w:hAnsi="Calibri" w:cs="Times New Roman"/>
          <w:sz w:val="28"/>
          <w:szCs w:val="28"/>
        </w:rPr>
        <w:t xml:space="preserve">stmi, jejich řešením a záznamy </w:t>
      </w:r>
      <w:r w:rsidRPr="003F008F">
        <w:rPr>
          <w:rFonts w:ascii="Calibri" w:eastAsia="Calibri" w:hAnsi="Calibri" w:cs="Times New Roman"/>
          <w:sz w:val="28"/>
          <w:szCs w:val="28"/>
        </w:rPr>
        <w:t xml:space="preserve">je seznamována </w:t>
      </w:r>
      <w:r w:rsidRPr="003F008F">
        <w:rPr>
          <w:rFonts w:ascii="Calibri" w:eastAsia="Calibri" w:hAnsi="Calibri" w:cs="Times New Roman"/>
          <w:b/>
          <w:sz w:val="28"/>
          <w:szCs w:val="28"/>
        </w:rPr>
        <w:t>ředitelka</w:t>
      </w:r>
      <w:r w:rsidRPr="003F008F">
        <w:rPr>
          <w:rFonts w:ascii="Calibri" w:eastAsia="Calibri" w:hAnsi="Calibri" w:cs="Times New Roman"/>
          <w:sz w:val="28"/>
          <w:szCs w:val="28"/>
        </w:rPr>
        <w:t xml:space="preserve"> domova na</w:t>
      </w:r>
      <w:r w:rsidRPr="003F008F">
        <w:rPr>
          <w:sz w:val="28"/>
          <w:szCs w:val="28"/>
        </w:rPr>
        <w:t xml:space="preserve"> </w:t>
      </w:r>
      <w:r w:rsidR="00E5262B">
        <w:rPr>
          <w:rFonts w:ascii="Calibri" w:eastAsia="Calibri" w:hAnsi="Calibri" w:cs="Times New Roman"/>
          <w:sz w:val="28"/>
          <w:szCs w:val="28"/>
        </w:rPr>
        <w:t xml:space="preserve">pravidelných </w:t>
      </w:r>
      <w:r w:rsidRPr="003F008F">
        <w:rPr>
          <w:rFonts w:ascii="Calibri" w:eastAsia="Calibri" w:hAnsi="Calibri" w:cs="Times New Roman"/>
          <w:sz w:val="28"/>
          <w:szCs w:val="28"/>
        </w:rPr>
        <w:t xml:space="preserve">poradách vedení a </w:t>
      </w:r>
      <w:r w:rsidRPr="003F008F">
        <w:rPr>
          <w:rFonts w:ascii="Calibri" w:eastAsia="Calibri" w:hAnsi="Calibri" w:cs="Times New Roman"/>
          <w:b/>
          <w:sz w:val="28"/>
          <w:szCs w:val="28"/>
        </w:rPr>
        <w:t>vedoucí úseku sociálních služeb</w:t>
      </w:r>
      <w:r w:rsidRPr="003F008F">
        <w:rPr>
          <w:rFonts w:ascii="Calibri" w:eastAsia="Calibri" w:hAnsi="Calibri" w:cs="Times New Roman"/>
          <w:sz w:val="28"/>
          <w:szCs w:val="28"/>
        </w:rPr>
        <w:t xml:space="preserve"> na poradách</w:t>
      </w:r>
      <w:r w:rsidRPr="003F008F">
        <w:rPr>
          <w:sz w:val="28"/>
          <w:szCs w:val="28"/>
        </w:rPr>
        <w:t xml:space="preserve"> </w:t>
      </w:r>
      <w:r w:rsidRPr="003F008F">
        <w:rPr>
          <w:rFonts w:ascii="Calibri" w:eastAsia="Calibri" w:hAnsi="Calibri" w:cs="Times New Roman"/>
          <w:sz w:val="28"/>
          <w:szCs w:val="28"/>
        </w:rPr>
        <w:t>vedoucích</w:t>
      </w:r>
      <w:r w:rsidRPr="003F008F">
        <w:rPr>
          <w:sz w:val="28"/>
          <w:szCs w:val="28"/>
        </w:rPr>
        <w:t xml:space="preserve"> středisek.</w:t>
      </w:r>
    </w:p>
    <w:p w:rsidR="001B2D0E" w:rsidRDefault="001B2D0E" w:rsidP="001B2D0E">
      <w:pPr>
        <w:suppressAutoHyphens/>
        <w:jc w:val="both"/>
        <w:rPr>
          <w:rFonts w:ascii="Calibri" w:eastAsia="Calibri" w:hAnsi="Calibri" w:cs="Times New Roman"/>
          <w:sz w:val="28"/>
          <w:szCs w:val="28"/>
        </w:rPr>
      </w:pPr>
    </w:p>
    <w:p w:rsidR="003F008F" w:rsidRDefault="003F008F" w:rsidP="001B2D0E">
      <w:pPr>
        <w:suppressAutoHyphens/>
        <w:jc w:val="both"/>
        <w:rPr>
          <w:rFonts w:ascii="Calibri" w:eastAsia="Calibri" w:hAnsi="Calibri" w:cs="Times New Roman"/>
          <w:sz w:val="28"/>
          <w:szCs w:val="28"/>
        </w:rPr>
      </w:pPr>
    </w:p>
    <w:p w:rsidR="003F008F" w:rsidRPr="003F008F" w:rsidRDefault="003F008F" w:rsidP="001B2D0E">
      <w:pPr>
        <w:suppressAutoHyphens/>
        <w:jc w:val="both"/>
        <w:rPr>
          <w:rFonts w:ascii="Calibri" w:eastAsia="Calibri" w:hAnsi="Calibri" w:cs="Times New Roman"/>
          <w:sz w:val="28"/>
          <w:szCs w:val="28"/>
        </w:rPr>
      </w:pPr>
    </w:p>
    <w:p w:rsidR="001B2D0E" w:rsidRPr="00E5262B" w:rsidRDefault="001A2E77">
      <w:pPr>
        <w:rPr>
          <w:b/>
          <w:shadow/>
          <w:color w:val="31849B" w:themeColor="accent5" w:themeShade="BF"/>
          <w:sz w:val="32"/>
          <w:szCs w:val="28"/>
          <w:u w:val="single"/>
        </w:rPr>
      </w:pPr>
      <w:r w:rsidRPr="00E5262B">
        <w:rPr>
          <w:b/>
          <w:shadow/>
          <w:noProof/>
          <w:color w:val="31849B" w:themeColor="accent5" w:themeShade="BF"/>
          <w:sz w:val="32"/>
          <w:szCs w:val="28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101600</wp:posOffset>
            </wp:positionV>
            <wp:extent cx="1028700" cy="1028700"/>
            <wp:effectExtent l="171450" t="133350" r="361950" b="304800"/>
            <wp:wrapSquare wrapText="bothSides"/>
            <wp:docPr id="15" name="obrázek 15" descr="C:\Program Files\Picto Selector\png\aanraken a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Picto Selector\png\aanraken and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77282" w:rsidRPr="00E5262B">
        <w:rPr>
          <w:b/>
          <w:shadow/>
          <w:color w:val="31849B" w:themeColor="accent5" w:themeShade="BF"/>
          <w:sz w:val="32"/>
          <w:szCs w:val="28"/>
          <w:u w:val="single"/>
        </w:rPr>
        <w:t>Jak je možné se odvolat?</w:t>
      </w:r>
    </w:p>
    <w:p w:rsidR="00777282" w:rsidRPr="003F008F" w:rsidRDefault="00777282">
      <w:pPr>
        <w:rPr>
          <w:sz w:val="28"/>
          <w:szCs w:val="28"/>
        </w:rPr>
      </w:pPr>
      <w:r w:rsidRPr="003F008F">
        <w:rPr>
          <w:sz w:val="28"/>
          <w:szCs w:val="28"/>
        </w:rPr>
        <w:t xml:space="preserve">Pokud uživatel </w:t>
      </w:r>
      <w:r w:rsidRPr="00E5262B">
        <w:rPr>
          <w:b/>
          <w:sz w:val="28"/>
          <w:szCs w:val="28"/>
        </w:rPr>
        <w:t>není spokojen s vyřízením stížnosti</w:t>
      </w:r>
      <w:r w:rsidRPr="003F008F">
        <w:rPr>
          <w:sz w:val="28"/>
          <w:szCs w:val="28"/>
        </w:rPr>
        <w:t xml:space="preserve">, má právo se odvolat u </w:t>
      </w:r>
      <w:r w:rsidRPr="00E5262B">
        <w:rPr>
          <w:b/>
          <w:sz w:val="28"/>
          <w:szCs w:val="28"/>
        </w:rPr>
        <w:t>nezávislého orgánu</w:t>
      </w:r>
      <w:r w:rsidRPr="003F008F">
        <w:rPr>
          <w:sz w:val="28"/>
          <w:szCs w:val="28"/>
        </w:rPr>
        <w:t xml:space="preserve">, kterým je např. </w:t>
      </w:r>
      <w:r w:rsidRPr="00E5262B">
        <w:rPr>
          <w:b/>
          <w:sz w:val="28"/>
          <w:szCs w:val="28"/>
        </w:rPr>
        <w:t>zřizovatel</w:t>
      </w:r>
      <w:r w:rsidRPr="003F008F">
        <w:rPr>
          <w:sz w:val="28"/>
          <w:szCs w:val="28"/>
        </w:rPr>
        <w:t xml:space="preserve"> (Královéhradecký kraj) nebo </w:t>
      </w:r>
      <w:r w:rsidRPr="00E5262B">
        <w:rPr>
          <w:b/>
          <w:sz w:val="28"/>
          <w:szCs w:val="28"/>
        </w:rPr>
        <w:t>instituce zabývající se ochranou lidských a občanských práv.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543"/>
        <w:gridCol w:w="3544"/>
      </w:tblGrid>
      <w:tr w:rsidR="003F008F" w:rsidRPr="00BE4112" w:rsidTr="003F008F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F008F" w:rsidRPr="00516E77" w:rsidRDefault="003F008F" w:rsidP="003F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E77">
              <w:rPr>
                <w:rFonts w:ascii="Times New Roman" w:hAnsi="Times New Roman"/>
                <w:b/>
                <w:sz w:val="24"/>
                <w:szCs w:val="28"/>
              </w:rPr>
              <w:t>Název instituce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3F008F" w:rsidRPr="00516E77" w:rsidRDefault="003F008F" w:rsidP="00323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E77">
              <w:rPr>
                <w:rFonts w:ascii="Times New Roman" w:hAnsi="Times New Roman"/>
                <w:b/>
                <w:sz w:val="24"/>
                <w:szCs w:val="28"/>
              </w:rPr>
              <w:t>Telefonní kontakt</w:t>
            </w:r>
          </w:p>
          <w:p w:rsidR="003F008F" w:rsidRPr="00516E77" w:rsidRDefault="003F008F" w:rsidP="00323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3F008F" w:rsidRPr="00516E77" w:rsidRDefault="003F008F" w:rsidP="00323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E77">
              <w:rPr>
                <w:rFonts w:ascii="Times New Roman" w:hAnsi="Times New Roman"/>
                <w:b/>
                <w:sz w:val="24"/>
                <w:szCs w:val="28"/>
              </w:rPr>
              <w:t>Adresa</w:t>
            </w:r>
          </w:p>
          <w:p w:rsidR="003F008F" w:rsidRPr="00516E77" w:rsidRDefault="003F008F" w:rsidP="00323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F008F" w:rsidRPr="00BE4112" w:rsidTr="003F008F">
        <w:trPr>
          <w:trHeight w:val="145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E77">
              <w:rPr>
                <w:rFonts w:ascii="Times New Roman" w:hAnsi="Times New Roman"/>
                <w:b/>
                <w:sz w:val="24"/>
                <w:szCs w:val="28"/>
              </w:rPr>
              <w:t>Královéhradecký kraj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516E77" w:rsidRDefault="003F008F" w:rsidP="003F00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16E77">
              <w:rPr>
                <w:rFonts w:ascii="Times New Roman" w:hAnsi="Times New Roman"/>
                <w:sz w:val="24"/>
                <w:szCs w:val="28"/>
              </w:rPr>
              <w:t>tel.:  495 817 111</w:t>
            </w:r>
            <w:proofErr w:type="gramEnd"/>
            <w:r w:rsidRPr="00516E77">
              <w:rPr>
                <w:rFonts w:ascii="Times New Roman" w:hAnsi="Times New Roman"/>
                <w:sz w:val="24"/>
                <w:szCs w:val="28"/>
              </w:rPr>
              <w:t xml:space="preserve"> – spojovatelka</w:t>
            </w:r>
          </w:p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>tel.: 495 817 339 vedoucí odboru sociálních věcí</w:t>
            </w:r>
          </w:p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 xml:space="preserve">e- mail : </w:t>
            </w:r>
            <w:hyperlink r:id="rId18" w:history="1">
              <w:r w:rsidRPr="00516E77">
                <w:rPr>
                  <w:rStyle w:val="Hypertextovodkaz"/>
                  <w:rFonts w:ascii="Times New Roman" w:hAnsi="Times New Roman"/>
                  <w:sz w:val="24"/>
                  <w:szCs w:val="28"/>
                </w:rPr>
                <w:t>epodatelna@kr-kralovehradecky.cz</w:t>
              </w:r>
            </w:hyperlink>
          </w:p>
          <w:p w:rsidR="003F008F" w:rsidRPr="00516E77" w:rsidRDefault="00171BC7" w:rsidP="003F00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9" w:history="1">
              <w:r w:rsidR="003F008F" w:rsidRPr="00516E77">
                <w:rPr>
                  <w:rStyle w:val="Hypertextovodkaz"/>
                  <w:rFonts w:ascii="Times New Roman" w:hAnsi="Times New Roman"/>
                  <w:sz w:val="24"/>
                  <w:szCs w:val="28"/>
                </w:rPr>
                <w:t>posta@kr-kralovehradecky.cz</w:t>
              </w:r>
            </w:hyperlink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>Pivovarské náměstí 1245</w:t>
            </w:r>
          </w:p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>Hradec Králové 500 03</w:t>
            </w:r>
          </w:p>
        </w:tc>
      </w:tr>
      <w:tr w:rsidR="003F008F" w:rsidRPr="00BE4112" w:rsidTr="003F008F">
        <w:trPr>
          <w:trHeight w:val="91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516E77" w:rsidRDefault="003F008F" w:rsidP="003F00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b/>
                <w:sz w:val="24"/>
                <w:szCs w:val="28"/>
              </w:rPr>
              <w:t>Národní rada osob se zdravotním postižením v ČR</w:t>
            </w:r>
          </w:p>
          <w:p w:rsidR="003F008F" w:rsidRPr="00516E77" w:rsidRDefault="003F008F" w:rsidP="003F00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516E77" w:rsidRDefault="003F008F" w:rsidP="003F008F">
            <w:pPr>
              <w:pStyle w:val="Zkladntextodsazen"/>
              <w:tabs>
                <w:tab w:val="left" w:pos="1200"/>
              </w:tabs>
              <w:ind w:left="0"/>
              <w:rPr>
                <w:b/>
                <w:sz w:val="24"/>
                <w:szCs w:val="28"/>
              </w:rPr>
            </w:pPr>
            <w:r w:rsidRPr="00516E77">
              <w:rPr>
                <w:b/>
                <w:sz w:val="24"/>
                <w:szCs w:val="28"/>
              </w:rPr>
              <w:t>tel: 266 753 421</w:t>
            </w:r>
          </w:p>
          <w:p w:rsidR="003F008F" w:rsidRPr="00516E77" w:rsidRDefault="003F008F" w:rsidP="003F008F">
            <w:pPr>
              <w:pStyle w:val="Zkladntextodsazen"/>
              <w:tabs>
                <w:tab w:val="left" w:pos="1200"/>
              </w:tabs>
              <w:ind w:left="0"/>
              <w:rPr>
                <w:b/>
                <w:sz w:val="24"/>
                <w:szCs w:val="28"/>
              </w:rPr>
            </w:pPr>
            <w:r w:rsidRPr="00516E77">
              <w:rPr>
                <w:b/>
                <w:sz w:val="24"/>
                <w:szCs w:val="28"/>
              </w:rPr>
              <w:t>e-mail : nrzpcr@nrzp.cz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516E77" w:rsidRDefault="003F008F" w:rsidP="003F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>Partyzánská 1/7, Praha 7</w:t>
            </w:r>
          </w:p>
          <w:p w:rsidR="003F008F" w:rsidRPr="00516E77" w:rsidRDefault="003F008F" w:rsidP="003F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>170 00</w:t>
            </w:r>
          </w:p>
        </w:tc>
      </w:tr>
      <w:tr w:rsidR="003F008F" w:rsidRPr="00BE4112" w:rsidTr="003F008F">
        <w:trPr>
          <w:trHeight w:val="57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516E77" w:rsidRDefault="003F008F" w:rsidP="003F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E77">
              <w:rPr>
                <w:rFonts w:ascii="Times New Roman" w:hAnsi="Times New Roman"/>
                <w:b/>
                <w:sz w:val="24"/>
                <w:szCs w:val="28"/>
              </w:rPr>
              <w:t>Linka DONA Bílého kruhu bezpečí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516E77" w:rsidRDefault="003F008F" w:rsidP="003F00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 xml:space="preserve">nepřetržitý </w:t>
            </w:r>
            <w:proofErr w:type="gramStart"/>
            <w:r w:rsidRPr="00516E77">
              <w:rPr>
                <w:rFonts w:ascii="Times New Roman" w:hAnsi="Times New Roman"/>
                <w:sz w:val="24"/>
                <w:szCs w:val="28"/>
              </w:rPr>
              <w:t>provoz,   tel</w:t>
            </w:r>
            <w:proofErr w:type="gramEnd"/>
            <w:r w:rsidRPr="00516E77">
              <w:rPr>
                <w:rFonts w:ascii="Times New Roman" w:hAnsi="Times New Roman"/>
                <w:sz w:val="24"/>
                <w:szCs w:val="28"/>
              </w:rPr>
              <w:t>: 251 511 313, 257 317 110</w:t>
            </w:r>
          </w:p>
          <w:p w:rsidR="003F008F" w:rsidRPr="00516E77" w:rsidRDefault="003F008F" w:rsidP="003F008F">
            <w:pPr>
              <w:tabs>
                <w:tab w:val="left" w:pos="1548"/>
              </w:tabs>
              <w:spacing w:after="0" w:line="240" w:lineRule="auto"/>
              <w:rPr>
                <w:rStyle w:val="Siln"/>
                <w:rFonts w:ascii="Times New Roman" w:hAnsi="Times New Roman"/>
                <w:b w:val="0"/>
                <w:sz w:val="24"/>
                <w:szCs w:val="28"/>
              </w:rPr>
            </w:pPr>
            <w:r w:rsidRPr="00516E77">
              <w:rPr>
                <w:rStyle w:val="Siln"/>
                <w:rFonts w:ascii="Times New Roman" w:hAnsi="Times New Roman"/>
                <w:b w:val="0"/>
                <w:sz w:val="24"/>
                <w:szCs w:val="28"/>
              </w:rPr>
              <w:t>732 923 462 – poradna Pardubice</w:t>
            </w:r>
          </w:p>
          <w:p w:rsidR="003F008F" w:rsidRPr="00516E77" w:rsidRDefault="003F008F" w:rsidP="003F008F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16E77">
              <w:rPr>
                <w:rStyle w:val="Siln"/>
                <w:rFonts w:ascii="Times New Roman" w:hAnsi="Times New Roman"/>
                <w:b w:val="0"/>
                <w:sz w:val="24"/>
                <w:szCs w:val="28"/>
              </w:rPr>
              <w:t>e-mail : bkb.pardubice@bkb.cz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516E77" w:rsidRDefault="003F008F" w:rsidP="003F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 xml:space="preserve">Poradna  </w:t>
            </w:r>
            <w:proofErr w:type="spellStart"/>
            <w:r w:rsidRPr="00516E77">
              <w:rPr>
                <w:rFonts w:ascii="Times New Roman" w:hAnsi="Times New Roman"/>
                <w:sz w:val="24"/>
                <w:szCs w:val="28"/>
              </w:rPr>
              <w:t>BKBPardubice</w:t>
            </w:r>
            <w:proofErr w:type="spellEnd"/>
          </w:p>
          <w:p w:rsidR="003F008F" w:rsidRPr="00516E77" w:rsidRDefault="003F008F" w:rsidP="003F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>17. listopadu 237</w:t>
            </w:r>
          </w:p>
          <w:p w:rsidR="003F008F" w:rsidRPr="00516E77" w:rsidRDefault="003F008F" w:rsidP="003F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>Pardubice 530 02</w:t>
            </w:r>
          </w:p>
        </w:tc>
      </w:tr>
      <w:tr w:rsidR="003F008F" w:rsidRPr="00BE4112" w:rsidTr="003F008F">
        <w:trPr>
          <w:trHeight w:val="139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3F008F" w:rsidRDefault="003F008F" w:rsidP="003F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516E77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Veřejný ochránce prá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v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 xml:space="preserve">tel.: </w:t>
            </w:r>
            <w:proofErr w:type="gramStart"/>
            <w:r w:rsidRPr="00516E77">
              <w:rPr>
                <w:rFonts w:ascii="Times New Roman" w:hAnsi="Times New Roman"/>
                <w:sz w:val="24"/>
                <w:szCs w:val="28"/>
              </w:rPr>
              <w:t>542 542 111,  fax</w:t>
            </w:r>
            <w:proofErr w:type="gramEnd"/>
            <w:r w:rsidRPr="00516E77">
              <w:rPr>
                <w:rFonts w:ascii="Times New Roman" w:hAnsi="Times New Roman"/>
                <w:sz w:val="24"/>
                <w:szCs w:val="28"/>
              </w:rPr>
              <w:t>: 542 542 112</w:t>
            </w:r>
          </w:p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 xml:space="preserve">telefonická informační linka veř. </w:t>
            </w:r>
            <w:proofErr w:type="gramStart"/>
            <w:r w:rsidRPr="00516E77">
              <w:rPr>
                <w:rFonts w:ascii="Times New Roman" w:hAnsi="Times New Roman"/>
                <w:sz w:val="24"/>
                <w:szCs w:val="28"/>
              </w:rPr>
              <w:t>ochránce</w:t>
            </w:r>
            <w:proofErr w:type="gramEnd"/>
            <w:r w:rsidRPr="00516E77">
              <w:rPr>
                <w:rFonts w:ascii="Times New Roman" w:hAnsi="Times New Roman"/>
                <w:sz w:val="24"/>
                <w:szCs w:val="28"/>
              </w:rPr>
              <w:t xml:space="preserve"> práv:  542 542 888</w:t>
            </w:r>
          </w:p>
          <w:p w:rsidR="003F008F" w:rsidRPr="00516E77" w:rsidRDefault="003F008F" w:rsidP="003F008F">
            <w:pPr>
              <w:tabs>
                <w:tab w:val="left" w:pos="3420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>sekretariát veřejného ochránce práv:</w:t>
            </w:r>
            <w:r w:rsidRPr="00516E77">
              <w:rPr>
                <w:rFonts w:ascii="Times New Roman" w:hAnsi="Times New Roman"/>
                <w:sz w:val="24"/>
                <w:szCs w:val="28"/>
              </w:rPr>
              <w:tab/>
              <w:t xml:space="preserve">  542 542 777</w:t>
            </w:r>
          </w:p>
          <w:p w:rsidR="003F008F" w:rsidRPr="00516E77" w:rsidRDefault="003F008F" w:rsidP="003F008F">
            <w:pPr>
              <w:pStyle w:val="Zkladntextodsazen"/>
              <w:ind w:left="0"/>
              <w:rPr>
                <w:b/>
                <w:sz w:val="24"/>
                <w:szCs w:val="28"/>
              </w:rPr>
            </w:pPr>
            <w:r w:rsidRPr="00516E77">
              <w:rPr>
                <w:b/>
                <w:sz w:val="24"/>
                <w:szCs w:val="28"/>
              </w:rPr>
              <w:t xml:space="preserve">e-mail: </w:t>
            </w:r>
            <w:hyperlink r:id="rId20" w:history="1">
              <w:r w:rsidRPr="00516E77">
                <w:rPr>
                  <w:rStyle w:val="Hypertextovodkaz"/>
                  <w:b/>
                  <w:sz w:val="24"/>
                  <w:szCs w:val="28"/>
                </w:rPr>
                <w:t>podatelna@ochrance.cz</w:t>
              </w:r>
            </w:hyperlink>
          </w:p>
          <w:p w:rsidR="003F008F" w:rsidRPr="00516E77" w:rsidRDefault="003F008F" w:rsidP="003F008F">
            <w:pPr>
              <w:pStyle w:val="Zkladntextodsazen"/>
              <w:ind w:left="0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516E77" w:rsidRDefault="003F008F" w:rsidP="003F008F">
            <w:pPr>
              <w:tabs>
                <w:tab w:val="left" w:pos="3420"/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>Kancelář veřejného ochránce práv</w:t>
            </w:r>
          </w:p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>Údolní 39</w:t>
            </w:r>
          </w:p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16E77">
              <w:rPr>
                <w:rFonts w:ascii="Times New Roman" w:hAnsi="Times New Roman"/>
                <w:sz w:val="24"/>
                <w:szCs w:val="28"/>
              </w:rPr>
              <w:t>Brno  602 00</w:t>
            </w:r>
            <w:proofErr w:type="gramEnd"/>
          </w:p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F008F" w:rsidRPr="00BE4112" w:rsidTr="003F008F">
        <w:trPr>
          <w:trHeight w:val="156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516E77" w:rsidRDefault="003F008F" w:rsidP="003F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516E77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Český helsinský výbor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516E77" w:rsidRDefault="003F008F" w:rsidP="003F008F">
            <w:pPr>
              <w:tabs>
                <w:tab w:val="left" w:pos="3420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>tel.: 257 221 142</w:t>
            </w:r>
          </w:p>
          <w:p w:rsidR="003F008F" w:rsidRPr="00516E77" w:rsidRDefault="003F008F" w:rsidP="003F008F">
            <w:pPr>
              <w:tabs>
                <w:tab w:val="left" w:pos="3420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 xml:space="preserve">e-mail: </w:t>
            </w:r>
            <w:hyperlink r:id="rId21" w:history="1">
              <w:r w:rsidRPr="00516E77">
                <w:rPr>
                  <w:rStyle w:val="Hypertextovodkaz"/>
                  <w:rFonts w:ascii="Times New Roman" w:hAnsi="Times New Roman"/>
                  <w:sz w:val="24"/>
                  <w:szCs w:val="28"/>
                </w:rPr>
                <w:t>sekr@helcom.cz</w:t>
              </w:r>
            </w:hyperlink>
          </w:p>
          <w:p w:rsidR="003F008F" w:rsidRPr="00516E77" w:rsidRDefault="00171BC7" w:rsidP="003F008F">
            <w:pPr>
              <w:tabs>
                <w:tab w:val="left" w:pos="3420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2" w:history="1">
              <w:r w:rsidR="003F008F" w:rsidRPr="00516E77">
                <w:rPr>
                  <w:rStyle w:val="Hypertextovodkaz"/>
                  <w:rFonts w:ascii="Times New Roman" w:hAnsi="Times New Roman"/>
                  <w:sz w:val="24"/>
                  <w:szCs w:val="28"/>
                </w:rPr>
                <w:t>www.helcom.cz</w:t>
              </w:r>
            </w:hyperlink>
          </w:p>
          <w:p w:rsidR="003F008F" w:rsidRPr="00516E77" w:rsidRDefault="003F008F" w:rsidP="003F008F">
            <w:pPr>
              <w:pStyle w:val="Zkladntextodsazen"/>
              <w:ind w:left="0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bCs/>
                <w:iCs/>
                <w:sz w:val="24"/>
                <w:szCs w:val="28"/>
              </w:rPr>
              <w:t>Hlavní úřad Č</w:t>
            </w:r>
            <w:r w:rsidRPr="00516E77">
              <w:rPr>
                <w:rFonts w:ascii="Times New Roman" w:hAnsi="Times New Roman"/>
                <w:sz w:val="24"/>
                <w:szCs w:val="28"/>
              </w:rPr>
              <w:t>eského</w:t>
            </w:r>
          </w:p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>helsinského výboru</w:t>
            </w:r>
          </w:p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16E77">
              <w:rPr>
                <w:rFonts w:ascii="Times New Roman" w:hAnsi="Times New Roman"/>
                <w:sz w:val="24"/>
                <w:szCs w:val="28"/>
              </w:rPr>
              <w:t>Štefánikova</w:t>
            </w:r>
            <w:proofErr w:type="spellEnd"/>
            <w:r w:rsidRPr="00516E77">
              <w:rPr>
                <w:rFonts w:ascii="Times New Roman" w:hAnsi="Times New Roman"/>
                <w:sz w:val="24"/>
                <w:szCs w:val="28"/>
              </w:rPr>
              <w:t xml:space="preserve"> 21</w:t>
            </w:r>
          </w:p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>Praha 5</w:t>
            </w:r>
          </w:p>
          <w:p w:rsidR="003F008F" w:rsidRPr="00516E77" w:rsidRDefault="003F008F" w:rsidP="003F008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6E77">
              <w:rPr>
                <w:rFonts w:ascii="Times New Roman" w:hAnsi="Times New Roman"/>
                <w:sz w:val="24"/>
                <w:szCs w:val="28"/>
              </w:rPr>
              <w:t>150 00</w:t>
            </w:r>
          </w:p>
        </w:tc>
      </w:tr>
    </w:tbl>
    <w:p w:rsidR="00777282" w:rsidRPr="00E5262B" w:rsidRDefault="00777282">
      <w:pPr>
        <w:rPr>
          <w:shadow/>
          <w:color w:val="31849B" w:themeColor="accent5" w:themeShade="BF"/>
          <w:u w:val="single"/>
        </w:rPr>
      </w:pPr>
    </w:p>
    <w:p w:rsidR="00777282" w:rsidRPr="00E5262B" w:rsidRDefault="001A2E77">
      <w:pPr>
        <w:rPr>
          <w:b/>
          <w:shadow/>
          <w:color w:val="31849B" w:themeColor="accent5" w:themeShade="BF"/>
          <w:sz w:val="28"/>
          <w:szCs w:val="28"/>
          <w:u w:val="single"/>
        </w:rPr>
      </w:pPr>
      <w:r w:rsidRPr="00E5262B">
        <w:rPr>
          <w:b/>
          <w:shadow/>
          <w:noProof/>
          <w:color w:val="31849B" w:themeColor="accent5" w:themeShade="BF"/>
          <w:sz w:val="28"/>
          <w:szCs w:val="28"/>
          <w:u w:val="single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265430</wp:posOffset>
            </wp:positionV>
            <wp:extent cx="1047750" cy="1047750"/>
            <wp:effectExtent l="171450" t="133350" r="361950" b="304800"/>
            <wp:wrapTight wrapText="bothSides">
              <wp:wrapPolygon edited="0">
                <wp:start x="4320" y="-2749"/>
                <wp:lineTo x="1178" y="-2356"/>
                <wp:lineTo x="-3535" y="1178"/>
                <wp:lineTo x="-3142" y="23956"/>
                <wp:lineTo x="785" y="27884"/>
                <wp:lineTo x="2356" y="27884"/>
                <wp:lineTo x="23171" y="27884"/>
                <wp:lineTo x="24742" y="27884"/>
                <wp:lineTo x="28669" y="23956"/>
                <wp:lineTo x="28276" y="22385"/>
                <wp:lineTo x="28669" y="16495"/>
                <wp:lineTo x="28669" y="3535"/>
                <wp:lineTo x="29062" y="1571"/>
                <wp:lineTo x="24349" y="-2356"/>
                <wp:lineTo x="21207" y="-2749"/>
                <wp:lineTo x="4320" y="-2749"/>
              </wp:wrapPolygon>
            </wp:wrapTight>
            <wp:docPr id="17" name="obrázek 16" descr="C:\Program Files\Picto Selector\png\ondersteunende communicatie informa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Picto Selector\png\ondersteunende communicatie informati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77282" w:rsidRPr="00E5262B">
        <w:rPr>
          <w:b/>
          <w:shadow/>
          <w:color w:val="31849B" w:themeColor="accent5" w:themeShade="BF"/>
          <w:sz w:val="28"/>
          <w:szCs w:val="28"/>
          <w:u w:val="single"/>
        </w:rPr>
        <w:t>Jak jsou uživatelé informování o možnostech podání stížností?</w:t>
      </w:r>
    </w:p>
    <w:p w:rsidR="00777282" w:rsidRPr="003F008F" w:rsidRDefault="00777282" w:rsidP="00777282">
      <w:pPr>
        <w:pStyle w:val="Zkladntext"/>
        <w:jc w:val="both"/>
        <w:rPr>
          <w:rFonts w:asciiTheme="minorHAnsi" w:hAnsiTheme="minorHAnsi"/>
          <w:b w:val="0"/>
          <w:sz w:val="28"/>
          <w:szCs w:val="28"/>
        </w:rPr>
      </w:pPr>
      <w:r w:rsidRPr="003F008F">
        <w:rPr>
          <w:rFonts w:asciiTheme="minorHAnsi" w:hAnsiTheme="minorHAnsi"/>
          <w:b w:val="0"/>
          <w:sz w:val="28"/>
          <w:szCs w:val="28"/>
        </w:rPr>
        <w:t xml:space="preserve">Uživatelé jsou vhodným a srozumitelným způsobem pravidelně </w:t>
      </w:r>
      <w:r w:rsidRPr="00E5262B">
        <w:rPr>
          <w:rFonts w:asciiTheme="minorHAnsi" w:hAnsiTheme="minorHAnsi"/>
          <w:sz w:val="28"/>
          <w:szCs w:val="28"/>
        </w:rPr>
        <w:t xml:space="preserve">informováni </w:t>
      </w:r>
      <w:r w:rsidRPr="003F008F">
        <w:rPr>
          <w:rFonts w:asciiTheme="minorHAnsi" w:hAnsiTheme="minorHAnsi"/>
          <w:b w:val="0"/>
          <w:sz w:val="28"/>
          <w:szCs w:val="28"/>
        </w:rPr>
        <w:t xml:space="preserve">o svém </w:t>
      </w:r>
      <w:r w:rsidRPr="00E5262B">
        <w:rPr>
          <w:rFonts w:asciiTheme="minorHAnsi" w:hAnsiTheme="minorHAnsi"/>
          <w:sz w:val="28"/>
          <w:szCs w:val="28"/>
        </w:rPr>
        <w:t>právu podat stížnost</w:t>
      </w:r>
      <w:r w:rsidRPr="003F008F">
        <w:rPr>
          <w:rFonts w:asciiTheme="minorHAnsi" w:hAnsiTheme="minorHAnsi"/>
          <w:b w:val="0"/>
          <w:sz w:val="28"/>
          <w:szCs w:val="28"/>
        </w:rPr>
        <w:t xml:space="preserve"> (např. informační tabule, informativní schůzky s pracovníky,</w:t>
      </w:r>
      <w:r w:rsidR="00E5262B">
        <w:rPr>
          <w:rFonts w:asciiTheme="minorHAnsi" w:hAnsiTheme="minorHAnsi"/>
          <w:b w:val="0"/>
          <w:sz w:val="28"/>
          <w:szCs w:val="28"/>
        </w:rPr>
        <w:t xml:space="preserve"> názorné prezentace-Pravid</w:t>
      </w:r>
      <w:r w:rsidRPr="003F008F">
        <w:rPr>
          <w:rFonts w:asciiTheme="minorHAnsi" w:hAnsiTheme="minorHAnsi"/>
          <w:b w:val="0"/>
          <w:sz w:val="28"/>
          <w:szCs w:val="28"/>
        </w:rPr>
        <w:t>la pobytu, Práva a povinnosti aj.)</w:t>
      </w:r>
    </w:p>
    <w:p w:rsidR="00777282" w:rsidRDefault="00777282" w:rsidP="00777282">
      <w:pPr>
        <w:pStyle w:val="Zkladntext"/>
        <w:jc w:val="both"/>
        <w:rPr>
          <w:b w:val="0"/>
          <w:sz w:val="24"/>
        </w:rPr>
      </w:pPr>
    </w:p>
    <w:p w:rsidR="00777282" w:rsidRDefault="00777282" w:rsidP="00777282">
      <w:pPr>
        <w:pStyle w:val="Zkladntext"/>
        <w:jc w:val="both"/>
        <w:rPr>
          <w:b w:val="0"/>
          <w:sz w:val="24"/>
        </w:rPr>
      </w:pPr>
    </w:p>
    <w:p w:rsidR="00777282" w:rsidRDefault="00777282" w:rsidP="0077728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777282" w:rsidRPr="003B7AAE" w:rsidRDefault="00777282">
      <w:pPr>
        <w:rPr>
          <w:b/>
        </w:rPr>
      </w:pPr>
    </w:p>
    <w:sectPr w:rsidR="00777282" w:rsidRPr="003B7AAE" w:rsidSect="0077728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">
    <w:nsid w:val="0F1370E9"/>
    <w:multiLevelType w:val="hybridMultilevel"/>
    <w:tmpl w:val="24F639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0CA2"/>
    <w:multiLevelType w:val="hybridMultilevel"/>
    <w:tmpl w:val="A3E8833C"/>
    <w:lvl w:ilvl="0" w:tplc="3286C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78E"/>
    <w:multiLevelType w:val="hybridMultilevel"/>
    <w:tmpl w:val="8B0E33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82BD5"/>
    <w:multiLevelType w:val="hybridMultilevel"/>
    <w:tmpl w:val="812ABD28"/>
    <w:lvl w:ilvl="0" w:tplc="BD4A575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746A5"/>
    <w:multiLevelType w:val="hybridMultilevel"/>
    <w:tmpl w:val="EE246D5A"/>
    <w:lvl w:ilvl="0" w:tplc="3286C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5553"/>
    <w:multiLevelType w:val="hybridMultilevel"/>
    <w:tmpl w:val="40288924"/>
    <w:lvl w:ilvl="0" w:tplc="BD4A575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299A6A8A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B95"/>
    <w:rsid w:val="00001E0E"/>
    <w:rsid w:val="00171BC7"/>
    <w:rsid w:val="001A2E77"/>
    <w:rsid w:val="001B2D0E"/>
    <w:rsid w:val="001D0B95"/>
    <w:rsid w:val="003B7AAE"/>
    <w:rsid w:val="003D5AFC"/>
    <w:rsid w:val="003F008F"/>
    <w:rsid w:val="004F79F1"/>
    <w:rsid w:val="005D6CF3"/>
    <w:rsid w:val="006B6F5F"/>
    <w:rsid w:val="00777282"/>
    <w:rsid w:val="007D6A1A"/>
    <w:rsid w:val="00892299"/>
    <w:rsid w:val="00AB1C5F"/>
    <w:rsid w:val="00E5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A1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7D6A1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6A1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B7AA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7AAE"/>
  </w:style>
  <w:style w:type="character" w:styleId="Siln">
    <w:name w:val="Strong"/>
    <w:basedOn w:val="Standardnpsmoodstavce"/>
    <w:uiPriority w:val="22"/>
    <w:qFormat/>
    <w:rsid w:val="003D5AF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F008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mailto:epodatelna@kr-kralovehrade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kr@helcom.cz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podatelna@ochrance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4.png"/><Relationship Id="rId10" Type="http://schemas.openxmlformats.org/officeDocument/2006/relationships/image" Target="media/image6.png"/><Relationship Id="rId19" Type="http://schemas.openxmlformats.org/officeDocument/2006/relationships/hyperlink" Target="mailto:posta@kr-kralovehradec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helco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867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Dedina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Dedina</dc:creator>
  <cp:keywords/>
  <dc:description/>
  <cp:lastModifiedBy>Domov Dedina</cp:lastModifiedBy>
  <cp:revision>4</cp:revision>
  <dcterms:created xsi:type="dcterms:W3CDTF">2014-04-24T11:58:00Z</dcterms:created>
  <dcterms:modified xsi:type="dcterms:W3CDTF">2014-04-25T05:46:00Z</dcterms:modified>
</cp:coreProperties>
</file>